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F" w:rsidRPr="00DD781C" w:rsidRDefault="00DF55FF" w:rsidP="00DF55FF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</w:t>
      </w: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FF" w:rsidRPr="00DD781C" w:rsidRDefault="00DF55FF" w:rsidP="00DF55FF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DF55FF" w:rsidRPr="00DD781C" w:rsidRDefault="00DF55FF" w:rsidP="00DF55FF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DF55FF" w:rsidRPr="00DD781C" w:rsidRDefault="00DF55FF" w:rsidP="00DF55FF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DF55FF" w:rsidRPr="00DD781C" w:rsidRDefault="00DF55FF" w:rsidP="00DF55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DF55FF" w:rsidRDefault="00DF55FF" w:rsidP="00DF55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F55FF" w:rsidRPr="00DD781C" w:rsidRDefault="00DF55FF" w:rsidP="00DF55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55FF" w:rsidRPr="00BF077D" w:rsidRDefault="00DF55FF" w:rsidP="00DF55FF">
      <w:pPr>
        <w:rPr>
          <w:rFonts w:ascii="Times New Roman" w:hAnsi="Times New Roman"/>
          <w:b/>
          <w:sz w:val="28"/>
          <w:szCs w:val="28"/>
          <w:lang w:val="ru-RU"/>
        </w:rPr>
      </w:pPr>
      <w:r w:rsidRPr="00BF077D">
        <w:rPr>
          <w:rFonts w:ascii="Times New Roman" w:hAnsi="Times New Roman"/>
          <w:b/>
          <w:sz w:val="28"/>
          <w:szCs w:val="28"/>
          <w:lang w:val="ru-RU"/>
        </w:rPr>
        <w:t>30.11.2016                                                                                                          № 3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DF55FF" w:rsidRPr="001B257E" w:rsidRDefault="00DF55FF" w:rsidP="00DF55FF">
      <w:pPr>
        <w:rPr>
          <w:rFonts w:ascii="Times New Roman" w:hAnsi="Times New Roman"/>
          <w:b/>
          <w:sz w:val="28"/>
          <w:szCs w:val="28"/>
          <w:lang w:val="ru-RU"/>
        </w:rPr>
      </w:pPr>
      <w:r w:rsidRPr="00203A86">
        <w:rPr>
          <w:rFonts w:ascii="Times New Roman" w:hAnsi="Times New Roman"/>
          <w:b/>
          <w:lang w:val="ru-RU"/>
        </w:rPr>
        <w:t xml:space="preserve">                                        </w:t>
      </w:r>
    </w:p>
    <w:p w:rsidR="00DF55FF" w:rsidRPr="008C76D9" w:rsidRDefault="00DF55FF" w:rsidP="00DF55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прогнозе социально-экономического развития муниципального образования Рязановский сельсовет на 2017-2018 гг.</w:t>
      </w:r>
    </w:p>
    <w:tbl>
      <w:tblPr>
        <w:tblpPr w:leftFromText="180" w:rightFromText="180" w:horzAnchor="margin" w:tblpXSpec="center" w:tblpY="-3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4961"/>
      </w:tblGrid>
      <w:tr w:rsidR="00DF55FF" w:rsidRPr="0088165A" w:rsidTr="00813411">
        <w:trPr>
          <w:cantSplit/>
          <w:trHeight w:val="42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55FF" w:rsidRPr="008C76D9" w:rsidRDefault="00DF55FF" w:rsidP="00813411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F55FF" w:rsidRPr="008C76D9" w:rsidRDefault="00DF55FF" w:rsidP="008134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F55FF" w:rsidRPr="008C76D9" w:rsidRDefault="00DF55FF" w:rsidP="00DF55FF">
      <w:pPr>
        <w:rPr>
          <w:lang w:val="ru-RU"/>
        </w:rPr>
      </w:pPr>
    </w:p>
    <w:p w:rsidR="00DF55FF" w:rsidRPr="001B257E" w:rsidRDefault="00DF55FF" w:rsidP="00DF55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76D9">
        <w:rPr>
          <w:lang w:val="ru-RU"/>
        </w:rPr>
        <w:t xml:space="preserve">             </w:t>
      </w:r>
      <w:r w:rsidRPr="001B257E">
        <w:rPr>
          <w:rFonts w:ascii="Times New Roman" w:hAnsi="Times New Roman"/>
          <w:sz w:val="28"/>
          <w:szCs w:val="28"/>
          <w:lang w:val="ru-RU"/>
        </w:rPr>
        <w:t>Руководствуясь ст.173 Бюджетного  кодекса Российской Федерации,  Уставом муниципального образования Рязановский сельсовет для  составления проекта бюджета муниципального образования Рязановский сельсовет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Совет депутатов решил:</w:t>
      </w:r>
    </w:p>
    <w:p w:rsidR="00DF55FF" w:rsidRPr="001B257E" w:rsidRDefault="00DF55FF" w:rsidP="00DF55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1. Утвердить прогноз социально-экономического развития муниципального образования  Рязановский сельсовет 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DF55FF" w:rsidRPr="001B257E" w:rsidRDefault="00DF55FF" w:rsidP="00DF55F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возложить на  постоянную комиссию по бюджетной политике .</w:t>
      </w:r>
    </w:p>
    <w:p w:rsidR="00DF55FF" w:rsidRPr="001B257E" w:rsidRDefault="00DF55FF" w:rsidP="00DF55F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3. Решение вступает в силу 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55FF" w:rsidRDefault="00DF55FF" w:rsidP="00DF55FF">
      <w:pPr>
        <w:jc w:val="both"/>
        <w:rPr>
          <w:sz w:val="28"/>
          <w:szCs w:val="28"/>
          <w:lang w:val="ru-RU"/>
        </w:rPr>
      </w:pPr>
    </w:p>
    <w:p w:rsidR="00DF55FF" w:rsidRDefault="00DF55FF" w:rsidP="00DF55FF">
      <w:pPr>
        <w:jc w:val="both"/>
        <w:rPr>
          <w:sz w:val="28"/>
          <w:szCs w:val="28"/>
          <w:lang w:val="ru-RU"/>
        </w:rPr>
      </w:pPr>
    </w:p>
    <w:p w:rsidR="00DF55FF" w:rsidRPr="001B257E" w:rsidRDefault="00DF55FF" w:rsidP="00DF55FF">
      <w:pPr>
        <w:jc w:val="both"/>
        <w:rPr>
          <w:sz w:val="28"/>
          <w:szCs w:val="28"/>
          <w:lang w:val="ru-RU"/>
        </w:rPr>
      </w:pPr>
    </w:p>
    <w:p w:rsidR="00DF55FF" w:rsidRDefault="00DF55FF" w:rsidP="00DF55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DF55FF" w:rsidRPr="001B257E" w:rsidRDefault="00DF55FF" w:rsidP="00DF55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  А.В. Брусилов </w:t>
      </w: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912"/>
        <w:gridCol w:w="2102"/>
        <w:gridCol w:w="1135"/>
        <w:gridCol w:w="1145"/>
        <w:gridCol w:w="1138"/>
        <w:gridCol w:w="1139"/>
      </w:tblGrid>
      <w:tr w:rsidR="00DF55FF" w:rsidTr="00813411">
        <w:tc>
          <w:tcPr>
            <w:tcW w:w="4570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</w:t>
            </w:r>
          </w:p>
        </w:tc>
        <w:tc>
          <w:tcPr>
            <w:tcW w:w="2342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686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2308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3880" w:type="dxa"/>
            <w:gridSpan w:val="2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Прогноз 2017-2018 гг.</w:t>
            </w:r>
          </w:p>
        </w:tc>
      </w:tr>
      <w:tr w:rsidR="00DF55FF" w:rsidTr="00813411">
        <w:tc>
          <w:tcPr>
            <w:tcW w:w="4570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42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08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05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75" w:type="dxa"/>
          </w:tcPr>
          <w:p w:rsidR="00DF55FF" w:rsidRPr="00AD7318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F55FF" w:rsidTr="00813411">
        <w:tc>
          <w:tcPr>
            <w:tcW w:w="4570" w:type="dxa"/>
          </w:tcPr>
          <w:p w:rsidR="00DF55FF" w:rsidRPr="00816C79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816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Демографические показатели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Tr="00813411">
        <w:tc>
          <w:tcPr>
            <w:tcW w:w="4570" w:type="dxa"/>
          </w:tcPr>
          <w:p w:rsidR="00DF55FF" w:rsidRPr="00AD7318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постоянного населения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767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783</w:t>
            </w:r>
          </w:p>
        </w:tc>
      </w:tr>
      <w:tr w:rsidR="00DF55FF" w:rsidTr="00813411">
        <w:tc>
          <w:tcPr>
            <w:tcW w:w="4570" w:type="dxa"/>
          </w:tcPr>
          <w:p w:rsidR="00DF55FF" w:rsidRPr="00AD7318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родившихся</w:t>
            </w:r>
            <w:proofErr w:type="gramEnd"/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умерших</w:t>
            </w:r>
            <w:proofErr w:type="gramEnd"/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Прибыло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Убыло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F55FF" w:rsidRPr="0088165A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9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Поголовье скота и птицы в хозяйствах населени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Tr="00813411">
        <w:tc>
          <w:tcPr>
            <w:tcW w:w="4570" w:type="dxa"/>
          </w:tcPr>
          <w:p w:rsidR="00DF55FF" w:rsidRPr="0065425A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КР</w:t>
            </w:r>
            <w:proofErr w:type="gramStart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С-</w:t>
            </w:r>
            <w:proofErr w:type="gramEnd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331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DF55FF" w:rsidTr="00813411">
        <w:tc>
          <w:tcPr>
            <w:tcW w:w="4570" w:type="dxa"/>
          </w:tcPr>
          <w:p w:rsidR="00DF55FF" w:rsidRPr="0065425A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т.ч. коров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свиньи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овцы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лошади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DF55FF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птица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1523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1491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</w:t>
            </w:r>
          </w:p>
        </w:tc>
      </w:tr>
      <w:tr w:rsidR="00DF55FF" w:rsidTr="00813411">
        <w:tc>
          <w:tcPr>
            <w:tcW w:w="4570" w:type="dxa"/>
          </w:tcPr>
          <w:p w:rsidR="00DF55FF" w:rsidRPr="00D66DA3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6D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Транспорт и связь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Tr="00813411">
        <w:tc>
          <w:tcPr>
            <w:tcW w:w="4570" w:type="dxa"/>
          </w:tcPr>
          <w:p w:rsidR="00DF55FF" w:rsidRPr="005C5990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proofErr w:type="spellStart"/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>внутрипоселковых</w:t>
            </w:r>
            <w:proofErr w:type="spellEnd"/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дорог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5C5990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937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899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5C5990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  <w:r w:rsidRPr="0088165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Малое предпринимательство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5C5990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малых предприяти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по состоянию на конец года/ среднесписочная численность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видам экономической деятельности:</w:t>
            </w:r>
          </w:p>
          <w:p w:rsidR="00DF55FF" w:rsidRPr="005C5990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Обрабатывающие производства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и распределение электроэнергии, газа, воды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Розничная и оптовая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торговля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крестьянских хозяй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ств/ ср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еднесписочная численность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индивидуальных предпринимателей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A226E0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Труд и занятость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A226E0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трудовых ресурсов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A226E0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занятых в экономике (среднегодовая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)-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среднегодовой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экономике по формам собственности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и муниципальная форма собственности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Частная форма собственности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Крестьянских (фермерских)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хозяйствах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частных предприятиях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Индивидуальным трудом и по найму у отдельных граждан, включая занятых в домашнем хозяйстве производством товаров и услуг для реализации (включая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личное подсобное хозяйство)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Учащиеся в трудоспособном возрасте,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отрывом от производства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Фонд заработной платы работников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Выплаты социального характера (пенсии, пособия)</w:t>
            </w:r>
          </w:p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75587D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 Развитие социальной сферы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75587D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sz w:val="28"/>
                <w:szCs w:val="28"/>
                <w:lang w:val="ru-RU"/>
              </w:rPr>
              <w:t>Ввод в эксплуатацию: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75587D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1)жилых домов за счет всех источников финансирования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939,0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 общего числа индивидуальные жилые дома, построенные населением за свой счет и с помощью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школ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ученических мест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больниц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 поликлиник и медпунктов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посещений в смену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 клубов и домов культур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6) детских дошкольных учреждений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7) библиотек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жилого фонда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18,09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Жилищные условия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канализацией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центральным отоплением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ваннами (душами)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газом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горячим водоснабжением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Удельный вес площади, оборудованной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электроплитами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10518B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первую смену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олах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больничных коек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посещений в смену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A46C76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 Бюджет муниципального образования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A46C76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Доход</w:t>
            </w:r>
            <w:proofErr w:type="gramStart"/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3232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4421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3837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3765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DF55FF" w:rsidRPr="00A46C76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1657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1571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2111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2148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1575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2850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1726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1617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3194,0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4473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3943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3872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690BE1" w:rsidRDefault="00DF55FF" w:rsidP="008134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 Сведения о перерабатывающих цехах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Pr="00690BE1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</w:t>
            </w: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перерабатывающих </w:t>
            </w: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предприятий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всего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Pr="00690BE1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том числе: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Мельницы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Хлебопекарни 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переработке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маслосемян</w:t>
            </w:r>
            <w:proofErr w:type="spellEnd"/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переработке молока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4570" w:type="dxa"/>
          </w:tcPr>
          <w:p w:rsidR="00DF55FF" w:rsidRDefault="00DF55FF" w:rsidP="008134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колбасных изделий</w:t>
            </w:r>
          </w:p>
        </w:tc>
        <w:tc>
          <w:tcPr>
            <w:tcW w:w="2342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686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08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75" w:type="dxa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DF55FF" w:rsidRPr="005C5990" w:rsidTr="00813411">
        <w:tc>
          <w:tcPr>
            <w:tcW w:w="14786" w:type="dxa"/>
            <w:gridSpan w:val="6"/>
          </w:tcPr>
          <w:p w:rsidR="00DF55FF" w:rsidRDefault="00DF55FF" w:rsidP="008134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Default="00DF55FF" w:rsidP="00DF55FF">
      <w:pPr>
        <w:rPr>
          <w:sz w:val="28"/>
          <w:szCs w:val="28"/>
          <w:lang w:val="ru-RU"/>
        </w:rPr>
      </w:pPr>
    </w:p>
    <w:p w:rsidR="00DF55FF" w:rsidRPr="001B257E" w:rsidRDefault="00DF55FF" w:rsidP="00DF55FF">
      <w:pPr>
        <w:rPr>
          <w:sz w:val="28"/>
          <w:szCs w:val="28"/>
          <w:lang w:val="ru-RU"/>
        </w:rPr>
      </w:pPr>
    </w:p>
    <w:p w:rsidR="0025225D" w:rsidRDefault="0025225D"/>
    <w:sectPr w:rsidR="0025225D" w:rsidSect="0088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5FF"/>
    <w:rsid w:val="0025225D"/>
    <w:rsid w:val="00D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5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5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55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5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5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5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5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5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55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55FF"/>
    <w:rPr>
      <w:rFonts w:asciiTheme="majorHAnsi" w:eastAsiaTheme="majorEastAsia" w:hAnsiTheme="majorHAnsi"/>
      <w:b/>
      <w:bCs/>
      <w:sz w:val="26"/>
      <w:szCs w:val="26"/>
    </w:rPr>
  </w:style>
  <w:style w:type="table" w:styleId="a3">
    <w:name w:val="Table Grid"/>
    <w:basedOn w:val="a1"/>
    <w:uiPriority w:val="59"/>
    <w:rsid w:val="00DF5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5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F55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5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5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5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5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5F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F55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F55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F55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F55F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F55FF"/>
    <w:rPr>
      <w:b/>
      <w:bCs/>
    </w:rPr>
  </w:style>
  <w:style w:type="character" w:styleId="ab">
    <w:name w:val="Emphasis"/>
    <w:basedOn w:val="a0"/>
    <w:uiPriority w:val="20"/>
    <w:qFormat/>
    <w:rsid w:val="00DF55F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F55FF"/>
    <w:rPr>
      <w:szCs w:val="32"/>
    </w:rPr>
  </w:style>
  <w:style w:type="paragraph" w:styleId="ad">
    <w:name w:val="List Paragraph"/>
    <w:basedOn w:val="a"/>
    <w:uiPriority w:val="34"/>
    <w:qFormat/>
    <w:rsid w:val="00DF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5FF"/>
    <w:rPr>
      <w:i/>
    </w:rPr>
  </w:style>
  <w:style w:type="character" w:customStyle="1" w:styleId="22">
    <w:name w:val="Цитата 2 Знак"/>
    <w:basedOn w:val="a0"/>
    <w:link w:val="21"/>
    <w:uiPriority w:val="29"/>
    <w:rsid w:val="00DF55F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F55F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F55FF"/>
    <w:rPr>
      <w:b/>
      <w:i/>
      <w:sz w:val="24"/>
    </w:rPr>
  </w:style>
  <w:style w:type="character" w:styleId="af0">
    <w:name w:val="Subtle Emphasis"/>
    <w:uiPriority w:val="19"/>
    <w:qFormat/>
    <w:rsid w:val="00DF55F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F55F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F55F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F55F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F55F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F55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5246</Characters>
  <Application>Microsoft Office Word</Application>
  <DocSecurity>0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2017-01-13T10:29:00Z</dcterms:created>
  <dcterms:modified xsi:type="dcterms:W3CDTF">2017-01-13T10:29:00Z</dcterms:modified>
</cp:coreProperties>
</file>