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1C0" w:rsidRDefault="00A601C0" w:rsidP="00A601C0">
      <w:pPr>
        <w:spacing w:after="200" w:line="276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Обзор обращений граждан в 202</w:t>
      </w:r>
      <w:r>
        <w:rPr>
          <w:rFonts w:ascii="Times New Roman" w:hAnsi="Times New Roman"/>
          <w:b/>
          <w:sz w:val="40"/>
          <w:szCs w:val="40"/>
        </w:rPr>
        <w:t>3</w:t>
      </w:r>
      <w:r>
        <w:rPr>
          <w:rFonts w:ascii="Times New Roman" w:hAnsi="Times New Roman"/>
          <w:b/>
          <w:sz w:val="40"/>
          <w:szCs w:val="40"/>
        </w:rPr>
        <w:t xml:space="preserve"> году</w:t>
      </w:r>
    </w:p>
    <w:p w:rsidR="00A601C0" w:rsidRDefault="00A601C0" w:rsidP="00A601C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за 202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A601C0" w:rsidRDefault="00A601C0" w:rsidP="00A601C0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в администрацию Рязановского сельсовета поступило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устных обращений граждан.</w:t>
      </w:r>
    </w:p>
    <w:p w:rsidR="00A601C0" w:rsidRDefault="00A601C0" w:rsidP="00A601C0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обращений наиболее актуальны вопросы:</w:t>
      </w:r>
    </w:p>
    <w:p w:rsidR="00A601C0" w:rsidRDefault="00A601C0" w:rsidP="00A601C0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-1 </w:t>
      </w:r>
      <w:proofErr w:type="gramStart"/>
      <w:r>
        <w:rPr>
          <w:rFonts w:ascii="Times New Roman" w:hAnsi="Times New Roman"/>
          <w:sz w:val="28"/>
          <w:szCs w:val="28"/>
        </w:rPr>
        <w:t>обращение  жалоба</w:t>
      </w:r>
      <w:proofErr w:type="gramEnd"/>
      <w:r>
        <w:rPr>
          <w:rFonts w:ascii="Times New Roman" w:hAnsi="Times New Roman"/>
          <w:sz w:val="28"/>
          <w:szCs w:val="28"/>
        </w:rPr>
        <w:t xml:space="preserve"> от жительницы на гражданку по поводу выгула собаки без надзора (проведены беседы с хозяйкой собаки,  вызов участкового уполномоченного)</w:t>
      </w:r>
    </w:p>
    <w:p w:rsidR="00A601C0" w:rsidRDefault="00A601C0" w:rsidP="00A601C0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обращение от пенсионера по поводу порыва водопровода (вызов специалистов);</w:t>
      </w:r>
    </w:p>
    <w:p w:rsidR="00A601C0" w:rsidRDefault="00A601C0" w:rsidP="00A601C0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обращение от гражданки, жалоба на со</w:t>
      </w:r>
      <w:r>
        <w:rPr>
          <w:rFonts w:ascii="Times New Roman" w:hAnsi="Times New Roman"/>
          <w:sz w:val="28"/>
          <w:szCs w:val="28"/>
        </w:rPr>
        <w:t>седа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(вызов гражданина для беседы);</w:t>
      </w:r>
    </w:p>
    <w:p w:rsidR="00A601C0" w:rsidRDefault="00A601C0" w:rsidP="00A601C0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отработаны, даны ответы.</w:t>
      </w:r>
    </w:p>
    <w:p w:rsidR="00A601C0" w:rsidRDefault="00A601C0" w:rsidP="00A601C0">
      <w:p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Заявлений и обращений по поводу возникновения конфликтов на межнациональной, межконфессиональной почве не поступало. Заявлений о преступлениях на почве национальной, </w:t>
      </w:r>
      <w:proofErr w:type="spellStart"/>
      <w:r>
        <w:rPr>
          <w:rFonts w:ascii="Times New Roman" w:hAnsi="Times New Roman"/>
          <w:sz w:val="28"/>
          <w:szCs w:val="28"/>
        </w:rPr>
        <w:t>рассовой</w:t>
      </w:r>
      <w:proofErr w:type="spellEnd"/>
      <w:r>
        <w:rPr>
          <w:rFonts w:ascii="Times New Roman" w:hAnsi="Times New Roman"/>
          <w:sz w:val="28"/>
          <w:szCs w:val="28"/>
        </w:rPr>
        <w:t>, конфессиональной розни, разжигании межэтнических конфликтов, в сфере террористических проявлений в администрацию МО Рязановский сельсовет не поступало.</w:t>
      </w:r>
    </w:p>
    <w:p w:rsidR="00A601C0" w:rsidRDefault="00A601C0" w:rsidP="00A601C0"/>
    <w:p w:rsidR="00447B10" w:rsidRDefault="00447B10"/>
    <w:sectPr w:rsidR="0044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1A"/>
    <w:rsid w:val="00447B10"/>
    <w:rsid w:val="00A601C0"/>
    <w:rsid w:val="00D4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A3BB1-667C-486F-BDA3-78BB5EC9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C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dcterms:created xsi:type="dcterms:W3CDTF">2025-03-28T09:38:00Z</dcterms:created>
  <dcterms:modified xsi:type="dcterms:W3CDTF">2025-03-28T09:45:00Z</dcterms:modified>
</cp:coreProperties>
</file>