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5B" w:rsidRPr="00E6208F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РЕЕСТР</w:t>
      </w:r>
      <w:r w:rsidRPr="00E6208F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E6208F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E6208F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8F6D5B" w:rsidRPr="00E6208F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E55F9C" w:rsidRPr="00E6208F">
        <w:rPr>
          <w:rFonts w:ascii="Times New Roman" w:hAnsi="Times New Roman" w:cs="Times New Roman"/>
          <w:b/>
          <w:sz w:val="24"/>
          <w:szCs w:val="24"/>
        </w:rPr>
        <w:t>01</w:t>
      </w:r>
      <w:r w:rsidR="0076084B" w:rsidRPr="00E6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55F9C" w:rsidRPr="00E6208F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E6208F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E55F9C" w:rsidRPr="00E6208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E6208F">
        <w:rPr>
          <w:rFonts w:ascii="Times New Roman" w:hAnsi="Times New Roman" w:cs="Times New Roman"/>
          <w:b/>
          <w:sz w:val="24"/>
          <w:szCs w:val="24"/>
        </w:rPr>
        <w:t>г.</w:t>
      </w:r>
      <w:r w:rsidRPr="00E6208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741"/>
      </w:tblGrid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1.2. Сведения о зданиях, сооружениях, объект</w:t>
            </w:r>
            <w:r w:rsidR="002F3E9A" w:rsidRPr="00E6208F">
              <w:rPr>
                <w:rFonts w:ascii="Times New Roman" w:hAnsi="Times New Roman" w:cs="Times New Roman"/>
              </w:rPr>
              <w:t>ах незавершенного строительства, единых недвижимых комплексах и иных объектах, отнесенных законом к недвижимости</w:t>
            </w:r>
          </w:p>
          <w:p w:rsidR="00E55F9C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Подраздел 1.3. Сведения о </w:t>
            </w:r>
            <w:r w:rsidR="002F3E9A" w:rsidRPr="00E6208F">
              <w:rPr>
                <w:rFonts w:ascii="Times New Roman" w:hAnsi="Times New Roman" w:cs="Times New Roman"/>
              </w:rPr>
              <w:t xml:space="preserve">помещениях, </w:t>
            </w:r>
            <w:proofErr w:type="spellStart"/>
            <w:r w:rsidR="002F3E9A" w:rsidRPr="00E6208F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2F3E9A" w:rsidRPr="00E6208F">
              <w:rPr>
                <w:rFonts w:ascii="Times New Roman" w:hAnsi="Times New Roman" w:cs="Times New Roman"/>
              </w:rPr>
              <w:t>-местах и иных объектах, отнесенных законом к недвижимости.</w:t>
            </w:r>
          </w:p>
          <w:p w:rsidR="008F6D5B" w:rsidRPr="00E6208F" w:rsidRDefault="00E55F9C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="008F6D5B" w:rsidRPr="00E6208F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 w:rsidR="002F3E9A" w:rsidRPr="00E6208F"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E6208F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2.3</w:t>
            </w:r>
            <w:r w:rsidR="00E55F9C" w:rsidRPr="00E6208F">
              <w:rPr>
                <w:rFonts w:ascii="Times New Roman" w:hAnsi="Times New Roman" w:cs="Times New Roman"/>
              </w:rPr>
              <w:t>. Сведения о</w:t>
            </w:r>
            <w:r w:rsidRPr="00E6208F">
              <w:rPr>
                <w:rFonts w:ascii="Times New Roman" w:hAnsi="Times New Roman" w:cs="Times New Roman"/>
              </w:rPr>
              <w:t xml:space="preserve">  движимом имуществе</w:t>
            </w:r>
            <w:r w:rsidR="00E55F9C" w:rsidRPr="00E6208F">
              <w:rPr>
                <w:rFonts w:ascii="Times New Roman" w:hAnsi="Times New Roman" w:cs="Times New Roman"/>
              </w:rPr>
              <w:t xml:space="preserve"> и ином имуществе, за исключением акций и долей (вкладов) в уставных (складочных) капиталах хозяйственных обществ и товариществ</w:t>
            </w:r>
            <w:r w:rsidRPr="00E6208F">
              <w:rPr>
                <w:rFonts w:ascii="Times New Roman" w:hAnsi="Times New Roman" w:cs="Times New Roman"/>
              </w:rPr>
              <w:t>.</w:t>
            </w:r>
          </w:p>
          <w:p w:rsidR="008F6D5B" w:rsidRPr="00E6208F" w:rsidRDefault="00E55F9C" w:rsidP="00D11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</w:rPr>
              <w:t xml:space="preserve">Подраздел </w:t>
            </w:r>
            <w:r w:rsidR="002F3E9A" w:rsidRPr="00E6208F">
              <w:rPr>
                <w:rFonts w:ascii="Times New Roman" w:hAnsi="Times New Roman" w:cs="Times New Roman"/>
              </w:rPr>
              <w:t>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E55F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3. Сведения </w:t>
            </w:r>
            <w:r w:rsidR="00E55F9C" w:rsidRPr="00E6208F">
              <w:rPr>
                <w:rFonts w:ascii="Times New Roman" w:hAnsi="Times New Roman" w:cs="Times New Roman"/>
                <w:b/>
              </w:rPr>
              <w:t xml:space="preserve"> о лицах, обладающих правами на муниципальное имущество и сведения о нем</w:t>
            </w:r>
          </w:p>
        </w:tc>
      </w:tr>
    </w:tbl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E6208F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horzAnchor="margin" w:tblpY="1"/>
        <w:tblOverlap w:val="never"/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15"/>
        <w:gridCol w:w="1700"/>
        <w:gridCol w:w="1337"/>
        <w:gridCol w:w="1214"/>
        <w:gridCol w:w="2472"/>
        <w:gridCol w:w="1336"/>
        <w:gridCol w:w="1336"/>
        <w:gridCol w:w="1215"/>
        <w:gridCol w:w="1783"/>
        <w:gridCol w:w="1366"/>
      </w:tblGrid>
      <w:tr w:rsidR="008F6D5B" w:rsidRPr="00E6208F" w:rsidTr="00B553E7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E55F9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Реестровый номер, дата присвоения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E55F9C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</w:t>
            </w:r>
          </w:p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 w:rsidR="00947B68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 с указанием ОКТМО</w:t>
            </w:r>
          </w:p>
          <w:p w:rsidR="00947B68" w:rsidRPr="00E6208F" w:rsidRDefault="00947B68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55570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53607437</w:t>
            </w:r>
            <w:r w:rsidR="001D29AC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Кадастровый номер земельного участка, дата присвоения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правообладателе, полное наименование юр. лица, ИНН, КПП, ОГРН, адрес нахождения, ОКТМО </w:t>
            </w:r>
            <w:r w:rsidR="00A55570"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принадлежит земельный участок, с указанием реквизитов документов –оснований возникновения (</w:t>
            </w:r>
            <w:proofErr w:type="gramStart"/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права собственности и иного вещного права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основных характеристиках земельного участка, в </w:t>
            </w:r>
            <w:proofErr w:type="spellStart"/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площадь, категория земель, вид разрешенного использования </w:t>
            </w:r>
            <w:r w:rsidR="00A55570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A55570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 стоимости   земельного участка</w:t>
            </w:r>
            <w:r w:rsidR="000A2E75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0" w:rsidRPr="00E6208F" w:rsidRDefault="00A55570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произведенно</w:t>
            </w:r>
            <w:r w:rsidR="001D29AC"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улучшении земельного участка</w:t>
            </w:r>
          </w:p>
          <w:p w:rsidR="008F6D5B" w:rsidRPr="00E6208F" w:rsidRDefault="00A55570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ведения об установленных в отношении земельного участка ограничениях (обременениях) с указанием наименования вида ограничений (обременений</w:t>
            </w:r>
            <w:proofErr w:type="gramStart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).Основания</w:t>
            </w:r>
            <w:proofErr w:type="gramEnd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даты их возникновения и прекращения</w:t>
            </w: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FF0E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лице, в пользу которого</w:t>
            </w: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установлен ограничения (обременения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), включая полное наименование юридического лица, его организационно-правовую форму или Ф.И.О. физического 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лица, ИНН, КПП, ОГРН, адрес местонахождения, регистрации для </w:t>
            </w:r>
            <w:proofErr w:type="spellStart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лиц, ОКТМО</w:t>
            </w:r>
          </w:p>
        </w:tc>
      </w:tr>
      <w:tr w:rsidR="008F6D5B" w:rsidRPr="00E6208F" w:rsidTr="00B553E7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D3CA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68152F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7D3CA8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</w:t>
            </w:r>
            <w:r w:rsidR="007D3CA8" w:rsidRPr="00E6208F">
              <w:rPr>
                <w:rFonts w:ascii="Times New Roman" w:hAnsi="Times New Roman" w:cs="Times New Roman"/>
                <w:sz w:val="20"/>
                <w:szCs w:val="20"/>
              </w:rPr>
              <w:t>асположен</w:t>
            </w:r>
            <w:proofErr w:type="spellEnd"/>
            <w:proofErr w:type="gramEnd"/>
            <w:r w:rsidR="007D3CA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="007D3CA8"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="007D3CA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7D3CA8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56:05:0000000:2411</w:t>
            </w:r>
            <w:r w:rsidR="003802DB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2DB" w:rsidRPr="00E6208F" w:rsidRDefault="003802DB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2DB" w:rsidRPr="00E6208F" w:rsidRDefault="003802DB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2DB" w:rsidRPr="00E6208F" w:rsidRDefault="003802DB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28.06.2021г.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2E7E3F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2E7E3F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2E7E3F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2E7E3F" w:rsidRPr="00E6208F" w:rsidRDefault="005D614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E7E3F" w:rsidRPr="00E6208F">
              <w:rPr>
                <w:rFonts w:ascii="Times New Roman" w:hAnsi="Times New Roman" w:cs="Times New Roman"/>
                <w:sz w:val="18"/>
                <w:szCs w:val="18"/>
              </w:rPr>
              <w:t>. Рязановка, ул. Центральная,7,</w:t>
            </w:r>
          </w:p>
          <w:p w:rsidR="002E7E3F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F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7D3CA8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28.07.2021</w:t>
            </w:r>
          </w:p>
          <w:p w:rsidR="005E2CE5" w:rsidRPr="00E6208F" w:rsidRDefault="005E2CE5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CE5" w:rsidRPr="00E6208F" w:rsidRDefault="005E2CE5" w:rsidP="002314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 w:rsidR="00E101DE" w:rsidRPr="00E620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</w:t>
            </w:r>
            <w:r w:rsidR="00E101DE" w:rsidRPr="00E620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F7219A" w:rsidRPr="00E6208F" w:rsidRDefault="00F7219A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56:05:0000000:2411-56/111/2021-1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5E2CE5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1464898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.+/-8659</w:t>
            </w:r>
          </w:p>
          <w:p w:rsidR="005E2CE5" w:rsidRPr="00E6208F" w:rsidRDefault="005E2CE5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5E2CE5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1832400</w:t>
            </w:r>
            <w:r w:rsidR="007D3CA8"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5E2CE5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5E2CE5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D614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Аренда </w:t>
            </w:r>
          </w:p>
          <w:p w:rsidR="009410A8" w:rsidRPr="00E6208F" w:rsidRDefault="009410A8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0A8" w:rsidRPr="00E6208F" w:rsidRDefault="009410A8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 1 от 11.08.2021г.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9410A8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9410A8" w:rsidRPr="00E6208F" w:rsidRDefault="009410A8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9410A8" w:rsidRPr="00E6208F" w:rsidRDefault="009410A8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A17FD4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50946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FD4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7FD4"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798">
              <w:rPr>
                <w:rFonts w:ascii="Times New Roman" w:hAnsi="Times New Roman" w:cs="Times New Roman"/>
                <w:sz w:val="18"/>
                <w:szCs w:val="18"/>
              </w:rPr>
              <w:t>512697,84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7FD4" w:rsidRPr="00E6208F" w:rsidRDefault="00A17FD4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 w:rsidR="00CD6798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.08.202</w:t>
            </w:r>
            <w:r w:rsidR="00CD67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56:05:1504001:244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621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5819,31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36216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36216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56:05:1504001:247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935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9406,1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BB7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CD67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 w:rsidR="00BB7D9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5382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D94">
              <w:rPr>
                <w:rFonts w:ascii="Times New Roman" w:hAnsi="Times New Roman" w:cs="Times New Roman"/>
                <w:sz w:val="18"/>
                <w:szCs w:val="18"/>
              </w:rPr>
              <w:t>54142,92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Рязановка, ул.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56:05:1501001:734.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13 435кв.м. 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734701,64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1:733.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3 026кв.м.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165478,76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56:05:1501001:735.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4 000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218742,58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56:05:1501001:731.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1 470кв.м.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80387.89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56:05:1501001:741.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19.02.2014г.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521333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1 240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67810,19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56:05:1501001:732.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4 120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225304,85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56:05:1501001:742.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19.02.2014г.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с. Рязановка, ул.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1 446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79075,44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56:05:1501001:736.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1 285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70271,05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56:05:1501001:668.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20.05.2013г.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2 870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156947,8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Садовый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56:05:1501001:667.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20.05.2013г.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840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45935,94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56:05:1501001:730.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3 425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187298,34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а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56:05:1501001:304.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25.08.2005г.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17.07.2024г.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56:05:1501001:304-56/219/2024-2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652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общественно-деловых 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282902,8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17б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56:05:1501001:305.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25.08.2005г.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56:05:1501001:305-56/136/2024-2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7710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эксплуатации спортивных сооружений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1543387,8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Рязановка, центральная часть кадастрового квартала 56:05:1501001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56:05:1501001:1076.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11.08.2022г.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56:05:1501001:1076-56/136/2024-2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размещения площадок ТКО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7635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Рязановка,  ул. Центральная,7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56:05:1501001:299.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02.04.2004г.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17.11.2023г.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56:05:1501001:299-56/113/2023-1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699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общественно-деловых 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301234,05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56:05:1501001:1084</w:t>
            </w: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13.06.2023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/2023-1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культурно-досуговой деятельности (СДК)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945853,2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56:05:1501001:306</w:t>
            </w: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/2023-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общественно-деловых 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11187958,44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BB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56:05:1501001:669</w:t>
            </w:r>
          </w:p>
          <w:p w:rsidR="00BB7D94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7D94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BB7D94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175650,01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E07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Нефтяников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56:05:1501001:670</w:t>
            </w: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21.06.2013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Номер регистрации: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186975,31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E07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56:05:1501001:851</w:t>
            </w: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14.07.2020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06352" w:rsidRPr="001F1689" w:rsidRDefault="00306352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973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Подраздел 1.2. Сведения о зданиях, сооружениях, объектах незавершенного строительства</w:t>
      </w:r>
      <w:r w:rsidR="00F80D07" w:rsidRPr="00E6208F">
        <w:rPr>
          <w:rFonts w:ascii="Times New Roman" w:hAnsi="Times New Roman" w:cs="Times New Roman"/>
          <w:b/>
          <w:sz w:val="24"/>
          <w:szCs w:val="24"/>
        </w:rPr>
        <w:t>, единых недвижимых комплексах и иных объектах, отнесенных законом к недвижимости</w:t>
      </w:r>
    </w:p>
    <w:p w:rsidR="0019497B" w:rsidRDefault="0019497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97B" w:rsidRPr="00E6208F" w:rsidRDefault="0019497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4896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850"/>
        <w:gridCol w:w="850"/>
        <w:gridCol w:w="851"/>
        <w:gridCol w:w="1275"/>
        <w:gridCol w:w="1276"/>
        <w:gridCol w:w="1276"/>
      </w:tblGrid>
      <w:tr w:rsidR="0023143F" w:rsidRPr="00E6208F" w:rsidTr="0019497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объекта учета, с указанием ОКТМО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53607437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(прекращения0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основных характеристиках объекта учета, в том числе: тип объекта (жилое, нежилое), площадь, протяженность, этажность (подземная этажность)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 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 снования и даты их возникновения и прекращения.</w:t>
            </w:r>
          </w:p>
          <w:p w:rsidR="0023143F" w:rsidRPr="00E6208F" w:rsidRDefault="0023143F" w:rsidP="004B5910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A053CE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0579B8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Здание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56:05:1501001:641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20.11.2012г.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56:05:1501001:1084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4734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права собственности 56-АБ 841764  от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01.10.2012г.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Нежилое , 441,5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., 2 этажное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3802807,27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56:05:1501001:477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31.10.2011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56:05:1501001:299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699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Нежилое, 71,3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одноэтажное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35 БН БКВ 3108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178120,95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56:05:1501001:364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31.10.2011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9226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D78CD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011.0.0024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D78CD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648297,80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56:05:1504003:230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22.01.2014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куб.м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758081,17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Сооружение коммунально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льная, 21/1.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56:05:1504003:229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56- АВ 311314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21/2.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21/3.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56:05:1504003:227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21/4.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56:05:1504003:228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21/5.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56:05:1504003:232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Транспортная, 2/3.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13256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1828532,64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сооружение расположено в центральной части кадастрового квартала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56:05:1504003:237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4164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574340,52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Транспортная, 2/2.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56:05:0000000:1413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07.07.2014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2080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382532,8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56:05:1501001:734.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13425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  Свидетельство о государственной регистрации права собственности 56-АВ № 311311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2265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72535922,85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56:05:1501001:729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56:05:1501001:733.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3026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17325357,29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56:05:1501001:726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образование Рязановский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от 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798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05555702,62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Школьный,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1470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9510329,07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56:05:1501001:740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1240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294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9806528,76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56:05:1501001:728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4120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30423902,76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56:05:1501001:739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1446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10240150,78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56:05:1501001:723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56:05:1501001:736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1285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9350222,52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56:05:1501001:668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2870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19085828,56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Садовый,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56:05:1501001:664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56:05:1501001:667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840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6194907,81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56:05:1501001:730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3425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29022373,5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историческое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Обелиск павшим землякам в годы 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 «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а»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56:05:14501001:801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56:05:1501001:304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652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19.07.2024.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Номер регистрации 56:05:1501001:801-56/111/2023-1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299652,28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 «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б»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56:05:1501001:305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7710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23143F" w:rsidP="00FF0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Закон Оренбургской области "Об утверждении дополнительного перечня имущества муниципальной собственности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</w:t>
            </w:r>
            <w:r w:rsidR="00702A81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твенность вновь образованных поселений, находящихся на территории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района" от 15.05.2012 № 843/235-V-ОЗ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60E72" w:rsidRPr="00E6208F" w:rsidRDefault="00D60E72" w:rsidP="008F6D5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3C70" w:rsidRPr="00702A81" w:rsidRDefault="004C3C70" w:rsidP="004C3C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02A81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1.3. Сведения о помещениях, </w:t>
      </w:r>
      <w:proofErr w:type="spellStart"/>
      <w:r w:rsidRPr="00702A81">
        <w:rPr>
          <w:rFonts w:ascii="Times New Roman" w:eastAsia="Calibri" w:hAnsi="Times New Roman" w:cs="Times New Roman"/>
          <w:b/>
          <w:sz w:val="24"/>
          <w:szCs w:val="24"/>
        </w:rPr>
        <w:t>машино</w:t>
      </w:r>
      <w:proofErr w:type="spellEnd"/>
      <w:r w:rsidRPr="00702A81">
        <w:rPr>
          <w:rFonts w:ascii="Times New Roman" w:eastAsia="Calibri" w:hAnsi="Times New Roman" w:cs="Times New Roman"/>
          <w:b/>
          <w:sz w:val="24"/>
          <w:szCs w:val="24"/>
        </w:rPr>
        <w:t xml:space="preserve">-местах и иных объектах, отнесенных законом к недвижимости </w:t>
      </w:r>
    </w:p>
    <w:tbl>
      <w:tblPr>
        <w:tblpPr w:leftFromText="180" w:rightFromText="180" w:bottomFromText="200" w:vertAnchor="text" w:horzAnchor="margin" w:tblpY="-5185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702A81" w:rsidRPr="00E6208F" w:rsidTr="00702A8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 объекта учета с указанием кода ОКТМО 53607437</w:t>
            </w: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Кадастровый номер объекта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учета( с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основных характеристиках объекта, в </w:t>
            </w:r>
            <w:proofErr w:type="spell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тип объекта (жилое, нежилое), площадь,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объекта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с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указанием  наименования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вида ограничений (обременений), основания и даты их возникновения и прекращения</w:t>
            </w:r>
          </w:p>
          <w:p w:rsidR="00702A81" w:rsidRPr="00E6208F" w:rsidRDefault="00702A81" w:rsidP="00702A81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 w:rsidR="00702A81" w:rsidRPr="00E6208F" w:rsidTr="00702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Центральная, дом № 2, кв.11,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56:05:1501001:799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Жилое, 39,5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085.1.00004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336428,90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Разия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дом № 2, кв.9,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56:05:1501001:791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от 19.07.2024 г.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56:05:1501001:79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1-56/111/2020-10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Жилое, 36,7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011.1.004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1107478,23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01 от 27.11.2020г.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Кадрасев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Минибулатович</w:t>
            </w:r>
            <w:proofErr w:type="spellEnd"/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дом № 2/1, кв.7,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56:05:1501001:779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07.05.2015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Выписка из ЕГРН от 19.07.2024 г.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56:05:1501001:779-56/219/2023-4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Жилое 38,6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10111100003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3A48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26"/>
        <w:gridCol w:w="875"/>
        <w:gridCol w:w="1126"/>
        <w:gridCol w:w="1196"/>
        <w:gridCol w:w="1080"/>
        <w:gridCol w:w="1166"/>
        <w:gridCol w:w="1952"/>
        <w:gridCol w:w="1539"/>
        <w:gridCol w:w="1390"/>
        <w:gridCol w:w="1401"/>
        <w:gridCol w:w="1406"/>
        <w:gridCol w:w="1537"/>
      </w:tblGrid>
      <w:tr w:rsidR="00EA4432" w:rsidRPr="00E6208F" w:rsidTr="000949B7">
        <w:tc>
          <w:tcPr>
            <w:tcW w:w="534" w:type="dxa"/>
          </w:tcPr>
          <w:p w:rsidR="00FC3A48" w:rsidRPr="00E6208F" w:rsidRDefault="00FC3A48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826" w:type="dxa"/>
          </w:tcPr>
          <w:p w:rsidR="00FC3A48" w:rsidRPr="00E6208F" w:rsidRDefault="00FC3A48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объекта учета</w:t>
            </w:r>
          </w:p>
        </w:tc>
        <w:tc>
          <w:tcPr>
            <w:tcW w:w="875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2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19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Порт (место) регистрации и (или) место (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аэродром )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базирования (с указанием ОКТМО</w:t>
            </w:r>
          </w:p>
        </w:tc>
        <w:tc>
          <w:tcPr>
            <w:tcW w:w="1080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16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52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539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основных  характеристиках судна, в 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390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401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произведенных ремонте, модернизации судна</w:t>
            </w:r>
          </w:p>
        </w:tc>
        <w:tc>
          <w:tcPr>
            <w:tcW w:w="140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537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EA4432" w:rsidRPr="00E6208F" w:rsidTr="000949B7">
        <w:tc>
          <w:tcPr>
            <w:tcW w:w="534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2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6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52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9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90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0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37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0A079C" w:rsidRPr="00E6208F" w:rsidTr="000949B7">
        <w:tc>
          <w:tcPr>
            <w:tcW w:w="534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22036" w:rsidRPr="00E6208F" w:rsidRDefault="00A22036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08F">
        <w:rPr>
          <w:rFonts w:ascii="Times New Roman" w:eastAsia="Calibri" w:hAnsi="Times New Roman" w:cs="Times New Roman"/>
          <w:b/>
          <w:sz w:val="28"/>
          <w:szCs w:val="28"/>
        </w:rPr>
        <w:t>Раздел 2. Сведения о движимом и ином имуществе.</w:t>
      </w: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pPr w:leftFromText="180" w:rightFromText="180" w:vertAnchor="text" w:horzAnchor="margin" w:tblpY="78"/>
        <w:tblW w:w="1602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0E710D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0E710D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45E8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C561C4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5245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5245E8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22036" w:rsidRPr="00E6208F" w:rsidRDefault="00A22036" w:rsidP="00A220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6"/>
        <w:gridCol w:w="2386"/>
        <w:gridCol w:w="2581"/>
        <w:gridCol w:w="1813"/>
        <w:gridCol w:w="1559"/>
        <w:gridCol w:w="2606"/>
        <w:gridCol w:w="1985"/>
        <w:gridCol w:w="1985"/>
      </w:tblGrid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210740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702A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170940,0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02A81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ПТС 63МХ825052 от 26.01.2010</w:t>
            </w:r>
          </w:p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702A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540936,69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ПТС: 164301000597140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ЗИЛ-131-АРС-15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362A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362A7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362A7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778508,37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362A7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Свидетельство о регистрации ТС 5627-№336651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имущества.</w:t>
      </w:r>
    </w:p>
    <w:tbl>
      <w:tblPr>
        <w:tblStyle w:val="a5"/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419"/>
        <w:gridCol w:w="1134"/>
        <w:gridCol w:w="3543"/>
        <w:gridCol w:w="1276"/>
        <w:gridCol w:w="2551"/>
        <w:gridCol w:w="1816"/>
        <w:gridCol w:w="1612"/>
        <w:gridCol w:w="1817"/>
      </w:tblGrid>
      <w:tr w:rsidR="00C561C4" w:rsidRPr="00E6208F" w:rsidTr="004B5910">
        <w:tc>
          <w:tcPr>
            <w:tcW w:w="993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Размер доли в праве общей долевой собственности на объекты недвижимого имущества и (или) движимого имущества</w:t>
            </w:r>
          </w:p>
        </w:tc>
        <w:tc>
          <w:tcPr>
            <w:tcW w:w="1134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3543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  так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276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551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4B5910">
        <w:tc>
          <w:tcPr>
            <w:tcW w:w="993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1D8C" w:rsidRPr="00E6208F" w:rsidTr="004B5910">
        <w:tc>
          <w:tcPr>
            <w:tcW w:w="993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6208F">
        <w:rPr>
          <w:rFonts w:ascii="Times New Roman" w:eastAsia="Calibri" w:hAnsi="Times New Roman" w:cs="Times New Roman"/>
          <w:b/>
          <w:sz w:val="28"/>
          <w:szCs w:val="28"/>
        </w:rPr>
        <w:t>Раздел 3. Сведения о лицах, обладающих правами на муниципальное имущество и сведения о нем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6095"/>
      </w:tblGrid>
      <w:tr w:rsidR="00C561C4" w:rsidRPr="00E6208F" w:rsidTr="00940C9C">
        <w:tc>
          <w:tcPr>
            <w:tcW w:w="1101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5244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6095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C561C4" w:rsidRPr="00E6208F" w:rsidTr="00940C9C">
        <w:tc>
          <w:tcPr>
            <w:tcW w:w="1101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561C4" w:rsidRPr="00E6208F" w:rsidTr="00940C9C">
        <w:tc>
          <w:tcPr>
            <w:tcW w:w="1101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C561C4" w:rsidRPr="00E6208F" w:rsidRDefault="00D11942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C561C4" w:rsidRPr="00E6208F" w:rsidRDefault="00C561C4" w:rsidP="00940C9C">
            <w:pPr>
              <w:ind w:right="-13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</w:rPr>
      </w:pPr>
      <w:r w:rsidRPr="00E6208F">
        <w:rPr>
          <w:rFonts w:ascii="Times New Roman" w:eastAsia="Calibri" w:hAnsi="Times New Roman" w:cs="Times New Roman"/>
          <w:sz w:val="24"/>
          <w:szCs w:val="24"/>
        </w:rPr>
        <w:t xml:space="preserve">Глава МО </w:t>
      </w:r>
      <w:r w:rsidR="00D11942">
        <w:rPr>
          <w:rFonts w:ascii="Times New Roman" w:eastAsia="Calibri" w:hAnsi="Times New Roman" w:cs="Times New Roman"/>
          <w:sz w:val="24"/>
          <w:szCs w:val="24"/>
        </w:rPr>
        <w:t>Рязан</w:t>
      </w:r>
      <w:r w:rsidRPr="00E6208F">
        <w:rPr>
          <w:rFonts w:ascii="Times New Roman" w:eastAsia="Calibri" w:hAnsi="Times New Roman" w:cs="Times New Roman"/>
          <w:sz w:val="24"/>
          <w:szCs w:val="24"/>
        </w:rPr>
        <w:t xml:space="preserve">овский сельсовет                                                                                          </w:t>
      </w:r>
      <w:r w:rsidR="00D11942">
        <w:rPr>
          <w:rFonts w:ascii="Times New Roman" w:eastAsia="Calibri" w:hAnsi="Times New Roman" w:cs="Times New Roman"/>
          <w:sz w:val="24"/>
          <w:szCs w:val="24"/>
        </w:rPr>
        <w:t>А.В. Брусилов</w:t>
      </w:r>
    </w:p>
    <w:p w:rsidR="00AF0654" w:rsidRPr="00E6208F" w:rsidRDefault="00AF0654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F0654" w:rsidRPr="00E6208F" w:rsidSect="0023143F">
      <w:pgSz w:w="16838" w:h="11906" w:orient="landscape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27E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BA7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B8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3EBE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9B7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79C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E7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10D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0F60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A50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7B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6F7B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AC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689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0E95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43F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29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2D35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2A5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E7E3F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9A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352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A71"/>
    <w:rsid w:val="0036333B"/>
    <w:rsid w:val="00363444"/>
    <w:rsid w:val="00363722"/>
    <w:rsid w:val="00364039"/>
    <w:rsid w:val="003640F0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2DB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07B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901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910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C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8CD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1E0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5E8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13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626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1D8C"/>
    <w:rsid w:val="005B220B"/>
    <w:rsid w:val="005B22A4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24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14F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CE5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239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47F6D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4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52F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97F3B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65F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0A6"/>
    <w:rsid w:val="00700B70"/>
    <w:rsid w:val="00700C2F"/>
    <w:rsid w:val="00700ED6"/>
    <w:rsid w:val="0070160C"/>
    <w:rsid w:val="0070214C"/>
    <w:rsid w:val="007029E2"/>
    <w:rsid w:val="00702A81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84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8E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C72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CA8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A2A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9A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502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6E4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048"/>
    <w:rsid w:val="008A025E"/>
    <w:rsid w:val="008A0519"/>
    <w:rsid w:val="008A06E5"/>
    <w:rsid w:val="008A0749"/>
    <w:rsid w:val="008A0B50"/>
    <w:rsid w:val="008A0CBC"/>
    <w:rsid w:val="008A0D73"/>
    <w:rsid w:val="008A1015"/>
    <w:rsid w:val="008A1280"/>
    <w:rsid w:val="008A1351"/>
    <w:rsid w:val="008A15B2"/>
    <w:rsid w:val="008A164B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685"/>
    <w:rsid w:val="008D6713"/>
    <w:rsid w:val="008D6766"/>
    <w:rsid w:val="008D68C9"/>
    <w:rsid w:val="008D696E"/>
    <w:rsid w:val="008D6ED5"/>
    <w:rsid w:val="008D6FFF"/>
    <w:rsid w:val="008D72C8"/>
    <w:rsid w:val="008D7995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0F2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90A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4F20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27F62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C9C"/>
    <w:rsid w:val="00940F0D"/>
    <w:rsid w:val="009410A8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B68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8C6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090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6BAF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3CE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88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17FD4"/>
    <w:rsid w:val="00A20651"/>
    <w:rsid w:val="00A215B4"/>
    <w:rsid w:val="00A21B24"/>
    <w:rsid w:val="00A22036"/>
    <w:rsid w:val="00A230FD"/>
    <w:rsid w:val="00A23124"/>
    <w:rsid w:val="00A23771"/>
    <w:rsid w:val="00A23D2C"/>
    <w:rsid w:val="00A23F7B"/>
    <w:rsid w:val="00A23F88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57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221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87E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4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611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48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39D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4BCE"/>
    <w:rsid w:val="00B553E7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8F8"/>
    <w:rsid w:val="00B739C1"/>
    <w:rsid w:val="00B73FB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52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B7D94"/>
    <w:rsid w:val="00BC0108"/>
    <w:rsid w:val="00BC018B"/>
    <w:rsid w:val="00BC01C8"/>
    <w:rsid w:val="00BC03CE"/>
    <w:rsid w:val="00BC0489"/>
    <w:rsid w:val="00BC0E7B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4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61C4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04F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798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942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71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107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E72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973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E74"/>
    <w:rsid w:val="00DF4F75"/>
    <w:rsid w:val="00DF50DE"/>
    <w:rsid w:val="00DF559A"/>
    <w:rsid w:val="00DF58EB"/>
    <w:rsid w:val="00DF603A"/>
    <w:rsid w:val="00DF6082"/>
    <w:rsid w:val="00DF608D"/>
    <w:rsid w:val="00DF6225"/>
    <w:rsid w:val="00DF6240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1DE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5F9C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08F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432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6A4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C0E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19A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D07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48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07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1A88-44C6-494F-B6A3-B9003BF7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D8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03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5860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Рязановка</cp:lastModifiedBy>
  <cp:revision>18</cp:revision>
  <dcterms:created xsi:type="dcterms:W3CDTF">2024-07-22T08:05:00Z</dcterms:created>
  <dcterms:modified xsi:type="dcterms:W3CDTF">2024-07-23T10:42:00Z</dcterms:modified>
</cp:coreProperties>
</file>