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D1141B" w:rsidRPr="00D20D3B" w:rsidTr="007A5E15">
        <w:tc>
          <w:tcPr>
            <w:tcW w:w="9355" w:type="dxa"/>
          </w:tcPr>
          <w:p w:rsidR="00D1141B" w:rsidRPr="00D20D3B" w:rsidRDefault="00D1141B" w:rsidP="007A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6A27DF4" wp14:editId="62C6DA39">
                  <wp:extent cx="504825" cy="607060"/>
                  <wp:effectExtent l="19050" t="0" r="9525" b="0"/>
                  <wp:docPr id="10" name="Рисунок 4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141B" w:rsidRPr="00D20D3B" w:rsidRDefault="00D1141B" w:rsidP="007A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</w:pPr>
          </w:p>
          <w:p w:rsidR="00D1141B" w:rsidRPr="00D20D3B" w:rsidRDefault="00D1141B" w:rsidP="007A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 ДЕПУТАТОВ</w:t>
            </w:r>
          </w:p>
          <w:p w:rsidR="00D1141B" w:rsidRPr="00D20D3B" w:rsidRDefault="00D1141B" w:rsidP="007A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ОБРАЗОВАНИЯ РЯЗАНОВСКИЙ СЕЛЬСОВЕТ</w:t>
            </w:r>
          </w:p>
          <w:p w:rsidR="00D1141B" w:rsidRPr="00D20D3B" w:rsidRDefault="00D1141B" w:rsidP="007A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АСЕКЕЕВСКОГО РАЙОНА ОРЕНБУРГСКОЙ ОБЛАСТИ</w:t>
            </w:r>
          </w:p>
          <w:p w:rsidR="00D1141B" w:rsidRPr="00D20D3B" w:rsidRDefault="00D1141B" w:rsidP="007A5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0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пятого созыва</w:t>
            </w:r>
          </w:p>
        </w:tc>
      </w:tr>
    </w:tbl>
    <w:p w:rsidR="00D1141B" w:rsidRPr="00D20D3B" w:rsidRDefault="00D1141B" w:rsidP="00D114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D1141B" w:rsidRPr="00D20D3B" w:rsidRDefault="00D1141B" w:rsidP="00D114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20D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РЕШЕНИЕ</w:t>
      </w:r>
    </w:p>
    <w:p w:rsidR="00D1141B" w:rsidRPr="00D20D3B" w:rsidRDefault="00D1141B" w:rsidP="00D114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D1141B" w:rsidRDefault="00D1141B" w:rsidP="00D114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27.07.</w:t>
      </w:r>
      <w:r w:rsidRPr="00D20D3B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2026                                                                         </w:t>
      </w:r>
      <w:r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   </w:t>
      </w:r>
      <w:r w:rsidRPr="00D20D3B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20D3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46</w:t>
      </w:r>
    </w:p>
    <w:p w:rsidR="00D1141B" w:rsidRDefault="00D1141B" w:rsidP="00D1141B">
      <w:pPr>
        <w:widowControl w:val="0"/>
        <w:autoSpaceDE w:val="0"/>
        <w:autoSpaceDN w:val="0"/>
        <w:spacing w:after="0" w:line="240" w:lineRule="auto"/>
        <w:ind w:right="9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right="94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D1141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утверждении</w:t>
      </w:r>
      <w:r w:rsidRPr="00D1141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  <w:r w:rsidRPr="00D1141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D1141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порядке</w:t>
      </w:r>
      <w:r w:rsidRPr="00D1141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D1141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right="9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граждан</w:t>
      </w:r>
      <w:r w:rsidRPr="00D1141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муниципального образования 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right="9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Рязанов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ский сельсовет </w:t>
      </w:r>
      <w:proofErr w:type="spellStart"/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Асекеевского</w:t>
      </w:r>
      <w:proofErr w:type="spellEnd"/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района 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right="94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Оренбургской</w:t>
      </w:r>
      <w:r w:rsidRPr="00D1141B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области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20.03.2025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33-ФЗ «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, 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вский сельсовет, Совет депутатов решил:</w:t>
      </w:r>
    </w:p>
    <w:p w:rsidR="00D1141B" w:rsidRPr="00D1141B" w:rsidRDefault="00D1141B" w:rsidP="00F40570">
      <w:pPr>
        <w:widowControl w:val="0"/>
        <w:numPr>
          <w:ilvl w:val="0"/>
          <w:numId w:val="4"/>
        </w:numPr>
        <w:tabs>
          <w:tab w:val="left" w:pos="1296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Утвердить п</w:t>
      </w:r>
      <w:hyperlink w:anchor="_bookmark0" w:history="1">
        <w:r w:rsidRPr="00D1141B">
          <w:rPr>
            <w:rFonts w:ascii="Times New Roman" w:eastAsia="Times New Roman" w:hAnsi="Times New Roman" w:cs="Times New Roman"/>
            <w:sz w:val="28"/>
            <w:szCs w:val="28"/>
          </w:rPr>
          <w:t>оложение</w:t>
        </w:r>
      </w:hyperlink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о порядке проведения схода граждан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вский сельсовет </w:t>
      </w:r>
      <w:proofErr w:type="spellStart"/>
      <w:r w:rsidRPr="00D1141B">
        <w:rPr>
          <w:rFonts w:ascii="Times New Roman" w:eastAsia="Times New Roman" w:hAnsi="Times New Roman" w:cs="Times New Roman"/>
          <w:sz w:val="28"/>
          <w:szCs w:val="28"/>
        </w:rPr>
        <w:t>Асекеевского</w:t>
      </w:r>
      <w:proofErr w:type="spellEnd"/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района Оренбургской области согласно приложению к настоящему решению.</w:t>
      </w:r>
    </w:p>
    <w:p w:rsidR="00D1141B" w:rsidRPr="00D1141B" w:rsidRDefault="00D1141B" w:rsidP="00D1141B">
      <w:pPr>
        <w:widowControl w:val="0"/>
        <w:numPr>
          <w:ilvl w:val="0"/>
          <w:numId w:val="4"/>
        </w:numPr>
        <w:tabs>
          <w:tab w:val="left" w:pos="1144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Настоящее решение вступает в силу со дня его опубликования.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депутатов                                                   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С.С. Свиридова</w:t>
      </w:r>
    </w:p>
    <w:p w:rsid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0570" w:rsidRDefault="00F40570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0570" w:rsidRPr="00D1141B" w:rsidRDefault="00F40570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    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0F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О.Н. Шевченко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beforeLines="20" w:before="48" w:after="20" w:line="240" w:lineRule="auto"/>
        <w:ind w:left="3402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lastRenderedPageBreak/>
        <w:t>Приложение</w:t>
      </w:r>
    </w:p>
    <w:p w:rsidR="00D1141B" w:rsidRPr="00D1141B" w:rsidRDefault="00D1141B" w:rsidP="00D1141B">
      <w:pPr>
        <w:widowControl w:val="0"/>
        <w:autoSpaceDE w:val="0"/>
        <w:autoSpaceDN w:val="0"/>
        <w:spacing w:beforeLines="20" w:before="48" w:after="20" w:line="240" w:lineRule="auto"/>
        <w:ind w:left="3402" w:right="3" w:firstLine="11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D1141B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решению</w:t>
      </w:r>
      <w:r w:rsidRPr="00D1141B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Совета</w:t>
      </w:r>
      <w:r w:rsidRPr="00D1141B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 xml:space="preserve">депутатов </w:t>
      </w:r>
    </w:p>
    <w:p w:rsidR="00D1141B" w:rsidRPr="00D1141B" w:rsidRDefault="00D1141B" w:rsidP="00D1141B">
      <w:pPr>
        <w:widowControl w:val="0"/>
        <w:autoSpaceDE w:val="0"/>
        <w:autoSpaceDN w:val="0"/>
        <w:spacing w:beforeLines="20" w:before="48" w:after="20" w:line="240" w:lineRule="auto"/>
        <w:ind w:left="5183" w:right="3" w:firstLine="11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от 2</w:t>
      </w:r>
      <w:r w:rsidR="00F40570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F40570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.2026 №</w:t>
      </w:r>
      <w:r w:rsidRPr="00D1141B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46</w:t>
      </w:r>
    </w:p>
    <w:p w:rsidR="00D1141B" w:rsidRPr="00D1141B" w:rsidRDefault="00D1141B" w:rsidP="00D1141B">
      <w:pPr>
        <w:widowControl w:val="0"/>
        <w:autoSpaceDE w:val="0"/>
        <w:autoSpaceDN w:val="0"/>
        <w:spacing w:before="23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bookmark0"/>
      <w:bookmarkEnd w:id="1"/>
      <w:r w:rsidRPr="00D114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Положение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D1141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порядке</w:t>
      </w:r>
      <w:r w:rsidRPr="00D1141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проведения</w:t>
      </w:r>
      <w:r w:rsidRPr="00D1141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граждан</w:t>
      </w:r>
      <w:r w:rsidRPr="00D1141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 xml:space="preserve">на территории муниципального образования </w:t>
      </w:r>
      <w:r w:rsidR="00F40570">
        <w:rPr>
          <w:rFonts w:ascii="Times New Roman" w:eastAsia="Times New Roman" w:hAnsi="Times New Roman" w:cs="Times New Roman"/>
          <w:b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вский</w:t>
      </w:r>
      <w:r w:rsidRPr="00D1141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сельсовет </w:t>
      </w:r>
      <w:proofErr w:type="spellStart"/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>Асекеевского</w:t>
      </w:r>
      <w:proofErr w:type="spellEnd"/>
      <w:r w:rsidRPr="00D1141B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Оренбургской области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2967" w:hanging="2139"/>
        <w:rPr>
          <w:rFonts w:ascii="Times New Roman" w:eastAsia="Times New Roman" w:hAnsi="Times New Roman" w:cs="Times New Roman"/>
          <w:b/>
          <w:sz w:val="28"/>
        </w:rPr>
      </w:pPr>
    </w:p>
    <w:p w:rsidR="00D1141B" w:rsidRPr="00D1141B" w:rsidRDefault="00D1141B" w:rsidP="00F4057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Общие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положения</w:t>
      </w:r>
    </w:p>
    <w:p w:rsidR="00D1141B" w:rsidRPr="00D1141B" w:rsidRDefault="00D1141B" w:rsidP="00D1141B">
      <w:pPr>
        <w:widowControl w:val="0"/>
        <w:tabs>
          <w:tab w:val="left" w:pos="4260"/>
        </w:tabs>
        <w:autoSpaceDE w:val="0"/>
        <w:autoSpaceDN w:val="0"/>
        <w:spacing w:after="0" w:line="240" w:lineRule="auto"/>
        <w:ind w:left="3980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284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Положение о порядке проведения схода граждан на территории муниципального образования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вский сельсовет </w:t>
      </w:r>
      <w:proofErr w:type="spellStart"/>
      <w:r w:rsidRPr="00D1141B">
        <w:rPr>
          <w:rFonts w:ascii="Times New Roman" w:eastAsia="Times New Roman" w:hAnsi="Times New Roman" w:cs="Times New Roman"/>
          <w:sz w:val="28"/>
          <w:szCs w:val="28"/>
        </w:rPr>
        <w:t>Асекеевского</w:t>
      </w:r>
      <w:proofErr w:type="spellEnd"/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района Оренбургской области (далее – Положение) разработано в соответствии с Федеральным законом от 20.03.2025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№ 33-ФЗ «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212"/>
        </w:tabs>
        <w:autoSpaceDE w:val="0"/>
        <w:autoSpaceDN w:val="0"/>
        <w:spacing w:after="0" w:line="240" w:lineRule="auto"/>
        <w:ind w:right="13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Настоящее Положение устанавливает порядок созыва схода граждан, принятия решения о проведении схода граждан, процедуру проведения схода граждан, порядок принятия решения сходом граждан по следующим вопросам:</w:t>
      </w:r>
    </w:p>
    <w:p w:rsidR="00D1141B" w:rsidRPr="00D1141B" w:rsidRDefault="00D1141B" w:rsidP="00D1141B">
      <w:pPr>
        <w:widowControl w:val="0"/>
        <w:numPr>
          <w:ilvl w:val="0"/>
          <w:numId w:val="2"/>
        </w:numPr>
        <w:tabs>
          <w:tab w:val="left" w:pos="1023"/>
        </w:tabs>
        <w:autoSpaceDE w:val="0"/>
        <w:autoSpaceDN w:val="0"/>
        <w:spacing w:after="0" w:line="240" w:lineRule="auto"/>
        <w:ind w:right="13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В населенном пункте, входящем в состав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вского сельсовета, по вопросу введения и использования средств самообложения граждан на территории данного населенного пункта;</w:t>
      </w:r>
    </w:p>
    <w:p w:rsidR="00D1141B" w:rsidRPr="00D1141B" w:rsidRDefault="00D1141B" w:rsidP="00D1141B">
      <w:pPr>
        <w:widowControl w:val="0"/>
        <w:numPr>
          <w:ilvl w:val="0"/>
          <w:numId w:val="2"/>
        </w:numPr>
        <w:tabs>
          <w:tab w:val="left" w:pos="1117"/>
        </w:tabs>
        <w:autoSpaceDE w:val="0"/>
        <w:autoSpaceDN w:val="0"/>
        <w:spacing w:after="0" w:line="240" w:lineRule="auto"/>
        <w:ind w:right="1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433"/>
        </w:tabs>
        <w:autoSpaceDE w:val="0"/>
        <w:autoSpaceDN w:val="0"/>
        <w:spacing w:after="0" w:line="240" w:lineRule="auto"/>
        <w:ind w:right="13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В случаях, предусмотренных законодательством Российской Федерации о муниципальной службе,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380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Граждане Российской Федерации имеют равные права на участие в сходе граждан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380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Правом участия в сходе граждан населенного пункта (либо части его территории)</w:t>
      </w:r>
      <w:r w:rsidRPr="00D114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обладают</w:t>
      </w:r>
      <w:r w:rsidRPr="00D114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граждане,</w:t>
      </w:r>
      <w:r w:rsidRPr="00D114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достигшие</w:t>
      </w:r>
      <w:r w:rsidRPr="00D114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D114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лет,</w:t>
      </w:r>
      <w:r w:rsidRPr="00D114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постоянно</w:t>
      </w:r>
      <w:r w:rsidRPr="00D114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проживающие</w:t>
      </w:r>
      <w:r w:rsidRPr="00D114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на соответствующей территории, обладающие активным избирательным правом.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400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Граждане участвуют в сходе непосредственно. Каждый гражданин имеет один голос. Участие в сходе граждан является добровольным и свободным. Никто не вправе оказывать принудительное воздействие на участие или неучастие граждан в сходе, а также на их свободное волеизъявление.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305"/>
        </w:tabs>
        <w:autoSpaceDE w:val="0"/>
        <w:autoSpaceDN w:val="0"/>
        <w:spacing w:after="0" w:line="240" w:lineRule="auto"/>
        <w:ind w:right="13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lastRenderedPageBreak/>
        <w:t>Сход граждан правомочен при участии в нем более половины обладающих избирательным правом жителей населенного пункта (либо части его территории).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321"/>
        </w:tabs>
        <w:autoSpaceDE w:val="0"/>
        <w:autoSpaceDN w:val="0"/>
        <w:spacing w:after="0" w:line="240" w:lineRule="auto"/>
        <w:ind w:right="138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муниципального образования, в состав которого входит указанный</w:t>
      </w:r>
      <w:r w:rsidRPr="00D114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381"/>
        </w:tabs>
        <w:autoSpaceDE w:val="0"/>
        <w:autoSpaceDN w:val="0"/>
        <w:spacing w:after="0" w:line="240" w:lineRule="auto"/>
        <w:ind w:right="13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Решение схода граждан считается принятым, если за него проголосовало более половины участников схода граждан. Сход граждан принимает решения путем открытого голосования.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525"/>
        </w:tabs>
        <w:autoSpaceDE w:val="0"/>
        <w:autoSpaceDN w:val="0"/>
        <w:spacing w:after="0" w:line="240" w:lineRule="auto"/>
        <w:ind w:right="14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Проведение схода граждан обеспечивается главой муниципального образования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вский сельсовет.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405"/>
        </w:tabs>
        <w:autoSpaceDE w:val="0"/>
        <w:autoSpaceDN w:val="0"/>
        <w:spacing w:after="0" w:line="240" w:lineRule="auto"/>
        <w:ind w:right="13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При установлении факта неправомочности схода граждан главой муниципального образования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вский сельсовет </w:t>
      </w:r>
      <w:proofErr w:type="spellStart"/>
      <w:r w:rsidRPr="00D1141B">
        <w:rPr>
          <w:rFonts w:ascii="Times New Roman" w:eastAsia="Times New Roman" w:hAnsi="Times New Roman" w:cs="Times New Roman"/>
          <w:sz w:val="28"/>
          <w:szCs w:val="28"/>
        </w:rPr>
        <w:t>Асекеевского</w:t>
      </w:r>
      <w:proofErr w:type="spellEnd"/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района Оренбургской области (далее глава сельсовета), Советом депутатов муниципального образования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вский сельсовет </w:t>
      </w:r>
      <w:proofErr w:type="spellStart"/>
      <w:r w:rsidRPr="00D1141B">
        <w:rPr>
          <w:rFonts w:ascii="Times New Roman" w:eastAsia="Times New Roman" w:hAnsi="Times New Roman" w:cs="Times New Roman"/>
          <w:sz w:val="28"/>
          <w:szCs w:val="28"/>
        </w:rPr>
        <w:t>Асекеевского</w:t>
      </w:r>
      <w:proofErr w:type="spellEnd"/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района Оренбургской области (далее Совет депутатов) назначается повторная дата проведения схода граждан в течение 30 дней со дня несостоявшегося схода граждан.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552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Органы местного самоуправления и должностные лица местного самоуправления обеспечивают исполнение решений, принятых на сходе граждан, в соответствии с разграничением полномочий между ними, определенным уставом сельсовета.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435"/>
        </w:tabs>
        <w:autoSpaceDE w:val="0"/>
        <w:autoSpaceDN w:val="0"/>
        <w:spacing w:after="0" w:line="240" w:lineRule="auto"/>
        <w:ind w:right="13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Решения, принятые на сходе граждан, подлежат официальному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опубликованию.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F40570">
      <w:pPr>
        <w:widowControl w:val="0"/>
        <w:numPr>
          <w:ilvl w:val="0"/>
          <w:numId w:val="3"/>
        </w:numPr>
        <w:tabs>
          <w:tab w:val="left" w:pos="2234"/>
        </w:tabs>
        <w:autoSpaceDE w:val="0"/>
        <w:autoSpaceDN w:val="0"/>
        <w:spacing w:after="0" w:line="240" w:lineRule="auto"/>
        <w:ind w:left="223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D1141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созыва</w:t>
      </w:r>
      <w:r w:rsidRPr="00D1141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D1141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D1141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граждан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268"/>
        </w:tabs>
        <w:autoSpaceDE w:val="0"/>
        <w:autoSpaceDN w:val="0"/>
        <w:spacing w:after="0" w:line="240" w:lineRule="auto"/>
        <w:ind w:right="13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Сход граждан может созываться главой сельсовета либо Советом депутатов, в том числе по инициативе группы граждан соответствующей части территории населенного пункта численностью не менее 10 человек.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D114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D114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отказе</w:t>
      </w:r>
      <w:r w:rsidRPr="00D114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114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D114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Pr="00D114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принимает</w:t>
      </w:r>
      <w:r w:rsidRPr="00D114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глава сельсовета или Совет депутатов.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490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Инициатива группы жителей населенного пункта (либо части территории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населенного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пункта)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должна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оформлена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виде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подписей жителей населенного пункта (либо части территории населенного пункта), обладающих правом на участие в сходе граждан, проставляемых на подписном </w:t>
      </w:r>
      <w:hyperlink w:anchor="_bookmark1" w:history="1">
        <w:r w:rsidRPr="00D1141B">
          <w:rPr>
            <w:rFonts w:ascii="Times New Roman" w:eastAsia="Times New Roman" w:hAnsi="Times New Roman" w:cs="Times New Roman"/>
            <w:sz w:val="28"/>
            <w:szCs w:val="28"/>
          </w:rPr>
          <w:t>листе</w:t>
        </w:r>
      </w:hyperlink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, изготовленном по форме, указанной в приложении 1 к настоящему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Положению.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В подписном листе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указываются: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вопросы, выносимые на сход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граждан;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lastRenderedPageBreak/>
        <w:t>б)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предлагаемая дата,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время и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место проведения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граждан;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в) фамилия, имя, отчество, дата рождения, серия и номер паспорта или иного документа, удостоверяющего личность, адрес места жительства каждого гражданина, поддерживающего инициативу о созыве схода граждан;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г) собственноручная подпись каждого гражданина, поддерживающего инициативу о созыве схода граждан, и дата внесения подписи.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Подписной лист заверяется лицом, осуществляющим сбор подписей, с указанием даты заверения, фамилии, имени, отчества, даты рождения, номера и серии паспорта или иного документа, удостоверяющего личность, адреса места жительства лица, осуществляющего сбор подписей.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Обработка персональных данных членов инициативной группы граждан осуществляется с учетом требований, установленных Федеральным </w:t>
      </w:r>
      <w:hyperlink r:id="rId6">
        <w:r w:rsidRPr="00D1141B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от 27.07.2006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№152-ФЗ «О персональных данных»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346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Решение о проведении схода граждан по инициативе группы жителей населенного пункта (либо части территории населенного пункта) или об отказе в его проведении должно быть принято в течение 30 дней со дня поступления подписных листов в Совет депутатов, изготовленных и оформленных в соответствии с требованиями, указанными в настоящем Положении.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441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Решение об отказе в проведении схода граждан по инициативе группы жителей населенного пункта (либо части территории населенного пункта) принимается в случаях: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а) непредставления подписей граждан, поддерживающих инициативу о созыве схода граждан;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б) недостаточного количества подписей граждан, необходимых для выдвижения инициативы;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в) нарушения требований к оформлению подписных листов, указанных в настоящем Положении;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г) если вопрос, выносимый на сход граждан, не может быть рассмотрен</w:t>
      </w:r>
      <w:r w:rsidRPr="00D114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на сходе граждан;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д) если вопрос, выносимый на сход граждан, противоречит законодательству Российской Федерации, Оренбургской области, муниципальным правовым актам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вского сельсовета.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382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Решение о проведении схода граждан либо об отказе в проведении схода граждан принимается в форме правового акта главы сельсовета или Совета депутатов о проведении схода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граждан.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В правовом акте о проведении схода граждан указываются инициатор проведения</w:t>
      </w:r>
      <w:r w:rsidRPr="00D1141B">
        <w:rPr>
          <w:rFonts w:ascii="Times New Roman" w:eastAsia="Times New Roman" w:hAnsi="Times New Roman" w:cs="Times New Roman"/>
          <w:spacing w:val="47"/>
          <w:w w:val="15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граждан,</w:t>
      </w:r>
      <w:r w:rsidRPr="00D1141B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вопрос,</w:t>
      </w:r>
      <w:r w:rsidRPr="00D1141B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1141B">
        <w:rPr>
          <w:rFonts w:ascii="Times New Roman" w:eastAsia="Times New Roman" w:hAnsi="Times New Roman" w:cs="Times New Roman"/>
          <w:spacing w:val="47"/>
          <w:w w:val="15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которому</w:t>
      </w:r>
      <w:r w:rsidRPr="00D1141B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Pr="00D1141B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сход</w:t>
      </w:r>
      <w:r w:rsidRPr="00D1141B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граждан,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организатор схода граждан, дата проведения схода граждан (в случае поэтапного проведения схода граждан указываются даты проведения этапов схода граждан), время и место проведения схода граждан, лицо, уполномоченное сформировать список жителей, имеющих право на участие в сходе граждан.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При принятии главой сельсовета, Советом депутатов решения об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lastRenderedPageBreak/>
        <w:t>отказе в проведении схода граждан инициатору схода граждан направляется письмо главы сельсовета</w:t>
      </w:r>
      <w:r w:rsidRPr="00D114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или правовой акт Совета депутатов соответственно, в которых указывается основание отказа в проведении схода граждан. Письмо главы сельсовета или правовой акт Совета депутатов об отказе в проведении схода граждан направляется по адресу лица, осуществлявшего сбор подписей, указанному в подписных листах, в течение 3 календарных дней со дня принятия решения.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right="138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Граждане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вского сельсовета должны быть проинформированы организатором схода граждан о проведении схода граждан в порядке, определенном настоящим положением, не менее чем за 10 дней до его проведения.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8" w:firstLine="63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Решение Совета депутатов, правовой акт главы сельсовета о назначении схода граждан подлежит обнародованию в порядке, установленном Уставом муниципального образования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вский сельсовет, для обнародования муниципальных правовых актов.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Информационное сообщение о проведении схода граждан должно содержать сведения об инициаторе схода граждан, времени, месте проведения схода граждан, сроке, этапах схода граждан, вопросах, выносимых на сход граждан, предоставление гражданам возможности заблаговременно ознакомиться с муниципальным правовым актом и материалами по вопросам, выносимым на решение схода граждан.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527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Днем оповещения граждан населенного пункта (либо части территории населенного пункта) о проведении схода граждан считается дата опубликования информационного сообщения о проведении сх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ода граждан в газете «</w:t>
      </w:r>
      <w:proofErr w:type="spellStart"/>
      <w:r w:rsidR="00F40570">
        <w:rPr>
          <w:rFonts w:ascii="Times New Roman" w:eastAsia="Times New Roman" w:hAnsi="Times New Roman" w:cs="Times New Roman"/>
          <w:sz w:val="28"/>
          <w:szCs w:val="28"/>
        </w:rPr>
        <w:t>Информ</w:t>
      </w:r>
      <w:proofErr w:type="spellEnd"/>
      <w:r w:rsidR="00F4057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вский сельсовет.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514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Организацию схода граждан осуществляет организатор схода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граждан.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right="13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Организатором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выступает: </w:t>
      </w:r>
    </w:p>
    <w:p w:rsidR="00D1141B" w:rsidRPr="00D1141B" w:rsidRDefault="00D1141B" w:rsidP="00D1141B">
      <w:pPr>
        <w:widowControl w:val="0"/>
        <w:tabs>
          <w:tab w:val="left" w:pos="1481"/>
        </w:tabs>
        <w:autoSpaceDE w:val="0"/>
        <w:autoSpaceDN w:val="0"/>
        <w:spacing w:after="0" w:line="240" w:lineRule="auto"/>
        <w:ind w:right="138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а) лицо, ответственное за проведение схода граждан, уполномоченное председателем Совета депутатов, в случае, когда инициатором схода граждан является Совет депутатов;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лицо, ответственное за проведение схода граждан, уполномоченное главой сельсовета, в случае, когда инициатором схода граждан является глава сельсовета;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б) лицо, осуществлявшее сбор подписей, в случае, когда инициатором схода граждан является инициативная группа жителей населенного пункта (либо части территории населенного пункта).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481"/>
        </w:tabs>
        <w:autoSpaceDE w:val="0"/>
        <w:autoSpaceDN w:val="0"/>
        <w:spacing w:after="0" w:line="240" w:lineRule="auto"/>
        <w:ind w:left="1481" w:hanging="6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схода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граждан:</w:t>
      </w:r>
    </w:p>
    <w:p w:rsidR="00D1141B" w:rsidRPr="00D1141B" w:rsidRDefault="00D1141B" w:rsidP="00D1141B">
      <w:pPr>
        <w:widowControl w:val="0"/>
        <w:numPr>
          <w:ilvl w:val="0"/>
          <w:numId w:val="1"/>
        </w:numPr>
        <w:tabs>
          <w:tab w:val="left" w:pos="1198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подготовку и организацию схода граждан. </w:t>
      </w:r>
    </w:p>
    <w:p w:rsidR="00D1141B" w:rsidRPr="00D1141B" w:rsidRDefault="00D1141B" w:rsidP="00D1141B">
      <w:pPr>
        <w:widowControl w:val="0"/>
        <w:tabs>
          <w:tab w:val="left" w:pos="1198"/>
        </w:tabs>
        <w:autoSpaceDE w:val="0"/>
        <w:autoSpaceDN w:val="0"/>
        <w:spacing w:after="0" w:line="240" w:lineRule="auto"/>
        <w:ind w:right="139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Подготовка схода граждан осуществляется открыто и гласно. При подготовке схода</w:t>
      </w:r>
      <w:r w:rsidRPr="00D114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 глава сельсовета (за исключением случая, если инициатором схода граждан является глава сельсовета) предоставляет организатору схода граждан не позднее даты проведения схода граждан информацию о количестве жителей населенного пункта (либо части территории населенного пункта), в котором проводится сход граждан.</w:t>
      </w:r>
    </w:p>
    <w:p w:rsidR="00D1141B" w:rsidRPr="00D1141B" w:rsidRDefault="00D1141B" w:rsidP="00D1141B">
      <w:pPr>
        <w:widowControl w:val="0"/>
        <w:numPr>
          <w:ilvl w:val="0"/>
          <w:numId w:val="1"/>
        </w:numPr>
        <w:tabs>
          <w:tab w:val="left" w:pos="1154"/>
        </w:tabs>
        <w:autoSpaceDE w:val="0"/>
        <w:autoSpaceDN w:val="0"/>
        <w:spacing w:after="0" w:line="240" w:lineRule="auto"/>
        <w:ind w:left="1154" w:hanging="3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lastRenderedPageBreak/>
        <w:t>Подготавливает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повестки</w:t>
      </w:r>
      <w:r w:rsidRPr="00D114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граждан.</w:t>
      </w:r>
    </w:p>
    <w:p w:rsidR="00D1141B" w:rsidRPr="00D1141B" w:rsidRDefault="00D1141B" w:rsidP="00D1141B">
      <w:pPr>
        <w:widowControl w:val="0"/>
        <w:numPr>
          <w:ilvl w:val="0"/>
          <w:numId w:val="1"/>
        </w:numPr>
        <w:tabs>
          <w:tab w:val="left" w:pos="1162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Проводит регистрацию жителей, прибывших на сход граждан, которые имеют право на участие в сходе граждан, ведет учет протоколов схода граждан.</w:t>
      </w:r>
    </w:p>
    <w:p w:rsidR="00D1141B" w:rsidRPr="00D1141B" w:rsidRDefault="00D1141B" w:rsidP="00D1141B">
      <w:pPr>
        <w:widowControl w:val="0"/>
        <w:numPr>
          <w:ilvl w:val="0"/>
          <w:numId w:val="1"/>
        </w:numPr>
        <w:tabs>
          <w:tab w:val="left" w:pos="1182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Открывает и ведет сход граждан до избрания председательствующего схода граждан.</w:t>
      </w:r>
    </w:p>
    <w:p w:rsidR="00D1141B" w:rsidRPr="00D1141B" w:rsidRDefault="00D1141B" w:rsidP="00D1141B">
      <w:pPr>
        <w:widowControl w:val="0"/>
        <w:numPr>
          <w:ilvl w:val="0"/>
          <w:numId w:val="1"/>
        </w:numPr>
        <w:tabs>
          <w:tab w:val="left" w:pos="1154"/>
        </w:tabs>
        <w:autoSpaceDE w:val="0"/>
        <w:autoSpaceDN w:val="0"/>
        <w:spacing w:after="0" w:line="240" w:lineRule="auto"/>
        <w:ind w:left="1154" w:hanging="3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протокол схода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граждан.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554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Прибывшие на сход граждане допускаются организатором схода граждан к участию в сходе граждан, если они внесены в список жителей, имеющих право на участие в сходе граждан, при предъявлении паспорта или иного документа, удостоверяющего личность. Представитель администрации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вского сельсовета, уполномоченный главой сельсовета, участвует в допуске граждан к участию в сходе граждан в части проверки данных о</w:t>
      </w:r>
      <w:r w:rsidRPr="00D114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прибывшего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гражданина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списке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жителей,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имеющих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участие в сходе граждан.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Прибывший на сход гражданин при регистрации ставит подпись в списке жителей населенного пункта (либо части территории населенного пункта), обладающих правом на участие в сходе граждан, присутствующих на сходе граждан (приложение к протоколу схода граждан), подтверждающую его согласие на обработку его персональных данных в соответствии с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hyperlink r:id="rId7">
        <w:r w:rsidRPr="00D1141B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от 27.07.2006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N 152-ФЗ «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О персональных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данных</w:t>
      </w:r>
      <w:r w:rsidR="00F40570">
        <w:rPr>
          <w:rFonts w:ascii="Times New Roman" w:eastAsia="Times New Roman" w:hAnsi="Times New Roman" w:cs="Times New Roman"/>
          <w:spacing w:val="-2"/>
          <w:sz w:val="28"/>
          <w:szCs w:val="28"/>
        </w:rPr>
        <w:t>»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528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Участники схода граждан путем открытого голосования избирают председательствующего схода граждан, утверждают повестку дня схода граждан. Фамилии, имена и отчества (при наличии), адреса регистрации участников схода граждан, выдвинутые кандидатуры и результаты голосования заносятся в протокол схода граждан.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-142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Pr="00D1141B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Pr="00D1141B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оглашает</w:t>
      </w:r>
      <w:r w:rsidRPr="00D1141B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D1141B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жителей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населенного пункта (либо части территории населенного пункта), обладающих правом на участие в сходе граждан. Сход граждан правомочен при участии в нем более половины обладающих избирательным правом жителей населенного пункта (либо части территории населенного пункта). Решения схода граждан считаются принятыми, если за них проголосовало более половины участников схода граждан.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588"/>
        </w:tabs>
        <w:autoSpaceDE w:val="0"/>
        <w:autoSpaceDN w:val="0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Сход граждан избирает счетную комиссию. Количественный и персональный состав счетной комиссии утверждается сходом граждан. Количество членов счетной комиссии не может быть менее трех человек. В счетную комиссию не может входить глава сельсовета.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Счетная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комиссия: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92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-дает</w:t>
      </w:r>
      <w:r w:rsidRPr="00D114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разъяснения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голосования;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подсчитывает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голоса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подводит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голосования;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558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Процедура проведения схода граждан отражается в протоколе в соответствии с формой, установленной приложением 2 к настоящему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Положению.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851" w:right="11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Pr="00D114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Pr="00D114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D114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содержать</w:t>
      </w:r>
      <w:r w:rsidRPr="00D114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D1141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сведения: 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851" w:right="11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дата и место проведения схода граждан;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общее число жителей населенного пункта (либо части территории населенного пункта), обладающих правом на участие в сходе граждан;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количество присутствующих на сходе граждан жителей населенного пункта (либо части территории населенного пункта), обладающих правом на участие в сходе граждан;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фамилия, имя, отчество (при наличии председательствующего схода граждан и членов счетной комиссии;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851" w:right="474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повестка дня схода граждан; краткое</w:t>
      </w:r>
      <w:r w:rsidRPr="00D114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D114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выступлений;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D114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голосования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принятые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решения.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Протокол схода граждан подписывается председательствующим схода граждан. К протоколу схода граждан прилагается список жителей населенного пункта (либо части территории населенного пункта), обладающих правом на участие в сходе граждан, принимавших участие в сходе граждан.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Протоколы схода граждан, назначенного главой сельсовета, передаются в администрацию сельсовета для организации соответствующей работы и дальнейшего хранения.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Протоколы схода граждан назначенного Советом депутатов, передаются в Совет депутатов для организации соответствующей</w:t>
      </w:r>
      <w:r w:rsidRPr="00D114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работы и дальнейшего хранения.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444"/>
        </w:tabs>
        <w:autoSpaceDE w:val="0"/>
        <w:autoSpaceDN w:val="0"/>
        <w:spacing w:after="0" w:line="240" w:lineRule="auto"/>
        <w:ind w:right="139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Уставом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вского сельсовета, в состав которого входит указанный</w:t>
      </w:r>
      <w:r w:rsidRPr="00D114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населенный пункт, проводится поэтапно в срок, не превышающий одного месяца</w:t>
      </w:r>
      <w:r w:rsidRPr="00D1141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D1141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D1141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принятия</w:t>
      </w:r>
      <w:r w:rsidRPr="00D1141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D1141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1141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Pr="00D1141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граждан.</w:t>
      </w:r>
      <w:r w:rsidRPr="00D1141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D1141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D1141B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лица, ранее принявшие участие в сходе граждан, на последующих этапах участия в голосовании не принимают.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518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Каждый этап схода граждан проводится в порядке, установленном настоящим Положением для проведения схода граждан. Количество этапов схода граждан не ограничивается и определяется исходя из количества жителей населенного пункта (либо части территории населенного пункта), обладающих правом на участие в сходе граждан. Сход граждан проводится поэтапно до тех пор, пока участие в сходе граждан не примут более половины жителей населенного пункта (либо части территории населенного пункта).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516"/>
        </w:tabs>
        <w:autoSpaceDE w:val="0"/>
        <w:autoSpaceDN w:val="0"/>
        <w:spacing w:after="0" w:line="240" w:lineRule="auto"/>
        <w:ind w:right="138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Лица, ранее принявшие участие в сходе граждан, на последующих этапах участия в голосовании не принимают.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647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В случае проведения поэтапного схода граждан результаты голосования на каждом этапе схода граждан суммируются.</w:t>
      </w:r>
    </w:p>
    <w:p w:rsidR="00D1141B" w:rsidRPr="00D1141B" w:rsidRDefault="00D1141B" w:rsidP="00D1141B">
      <w:pPr>
        <w:widowControl w:val="0"/>
        <w:numPr>
          <w:ilvl w:val="1"/>
          <w:numId w:val="3"/>
        </w:numPr>
        <w:tabs>
          <w:tab w:val="left" w:pos="1560"/>
        </w:tabs>
        <w:autoSpaceDE w:val="0"/>
        <w:autoSpaceDN w:val="0"/>
        <w:spacing w:after="0" w:line="240" w:lineRule="auto"/>
        <w:ind w:right="13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Решения, принятые на сходе граждан, подлежат исполнению на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lastRenderedPageBreak/>
        <w:t>территории населенного пункта (либо части территории населенного пункта), в котором проводился сход граждан. Если для реализации решения схода</w:t>
      </w:r>
      <w:r w:rsidRPr="00D114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 требуется издание муниципального правового акта, орган местного самоуправления, в компетенцию которого входит принятие указанного правового акта, обязан в течение 30 дней со дня принятия решения сходом граждан определить срок подготовки и (или) принятия соответствующего правового акта. Указанный срок не может превышать одного месяца.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139"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1141B" w:rsidRPr="00D1141B" w:rsidSect="00362F5C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D1141B" w:rsidRPr="00D1141B" w:rsidRDefault="00D1141B" w:rsidP="00D1141B">
      <w:pPr>
        <w:widowControl w:val="0"/>
        <w:autoSpaceDE w:val="0"/>
        <w:autoSpaceDN w:val="0"/>
        <w:spacing w:before="63" w:after="0" w:line="240" w:lineRule="auto"/>
        <w:ind w:left="2410" w:right="1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D1141B">
        <w:rPr>
          <w:rFonts w:ascii="Times New Roman" w:eastAsia="Times New Roman" w:hAnsi="Times New Roman" w:cs="Times New Roman"/>
          <w:spacing w:val="-10"/>
          <w:sz w:val="28"/>
          <w:szCs w:val="28"/>
        </w:rPr>
        <w:t>1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D1141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Положению </w:t>
      </w:r>
    </w:p>
    <w:p w:rsidR="00D1141B" w:rsidRPr="00D1141B" w:rsidRDefault="00D1141B" w:rsidP="00D1141B">
      <w:pPr>
        <w:widowControl w:val="0"/>
        <w:autoSpaceDE w:val="0"/>
        <w:autoSpaceDN w:val="0"/>
        <w:spacing w:before="63" w:after="0" w:line="240" w:lineRule="auto"/>
        <w:ind w:left="2410" w:right="13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2410" w:right="1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Главе</w:t>
      </w:r>
      <w:r w:rsidRPr="00D1141B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F40570">
        <w:rPr>
          <w:rFonts w:ascii="Times New Roman" w:eastAsia="Times New Roman" w:hAnsi="Times New Roman" w:cs="Times New Roman"/>
          <w:spacing w:val="-16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вского сельсовета </w:t>
      </w:r>
      <w:proofErr w:type="spellStart"/>
      <w:r w:rsidRPr="00D1141B">
        <w:rPr>
          <w:rFonts w:ascii="Times New Roman" w:eastAsia="Times New Roman" w:hAnsi="Times New Roman" w:cs="Times New Roman"/>
          <w:sz w:val="28"/>
          <w:szCs w:val="28"/>
        </w:rPr>
        <w:t>Асекеевского</w:t>
      </w:r>
      <w:proofErr w:type="spellEnd"/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2410" w:right="1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Оренбургской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области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2410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2410" w:right="1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114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Pr="00D1141B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депутатов </w:t>
      </w:r>
      <w:r w:rsidR="00F40570">
        <w:rPr>
          <w:rFonts w:ascii="Times New Roman" w:eastAsia="Times New Roman" w:hAnsi="Times New Roman" w:cs="Times New Roman"/>
          <w:sz w:val="28"/>
          <w:szCs w:val="28"/>
        </w:rPr>
        <w:t>Рязано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вского сельсовета 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2410" w:right="139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141B">
        <w:rPr>
          <w:rFonts w:ascii="Times New Roman" w:eastAsia="Times New Roman" w:hAnsi="Times New Roman" w:cs="Times New Roman"/>
          <w:sz w:val="28"/>
          <w:szCs w:val="28"/>
        </w:rPr>
        <w:t>Асекеевского</w:t>
      </w:r>
      <w:proofErr w:type="spellEnd"/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района Оренбургской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области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bookmark1"/>
      <w:bookmarkEnd w:id="2"/>
      <w:r w:rsidRPr="00D1141B">
        <w:rPr>
          <w:rFonts w:ascii="Times New Roman" w:eastAsia="Times New Roman" w:hAnsi="Times New Roman" w:cs="Times New Roman"/>
          <w:sz w:val="28"/>
          <w:szCs w:val="28"/>
        </w:rPr>
        <w:t>ПОДПИСНОЙ</w:t>
      </w:r>
      <w:r w:rsidRPr="00D1141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4"/>
          <w:sz w:val="28"/>
          <w:szCs w:val="28"/>
        </w:rPr>
        <w:t>ЛИСТ</w:t>
      </w:r>
    </w:p>
    <w:p w:rsidR="00D1141B" w:rsidRPr="00D1141B" w:rsidRDefault="00D1141B" w:rsidP="00D1141B">
      <w:pPr>
        <w:widowControl w:val="0"/>
        <w:autoSpaceDE w:val="0"/>
        <w:autoSpaceDN w:val="0"/>
        <w:spacing w:before="226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Мы,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нижеподписавшиеся, поддерживаем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инициативу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проведения__________</w:t>
      </w:r>
    </w:p>
    <w:p w:rsidR="00D1141B" w:rsidRPr="00D1141B" w:rsidRDefault="00D1141B" w:rsidP="00D1141B">
      <w:pPr>
        <w:widowControl w:val="0"/>
        <w:tabs>
          <w:tab w:val="left" w:pos="482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населенном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пункте 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687" w:right="68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141B">
        <w:rPr>
          <w:rFonts w:ascii="Times New Roman" w:eastAsia="Times New Roman" w:hAnsi="Times New Roman" w:cs="Times New Roman"/>
          <w:sz w:val="24"/>
          <w:szCs w:val="24"/>
        </w:rPr>
        <w:t>(сроки</w:t>
      </w:r>
      <w:r w:rsidRPr="00D114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D114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схода</w:t>
      </w:r>
      <w:r w:rsidRPr="00D114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граждан)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tabs>
          <w:tab w:val="left" w:pos="9541"/>
        </w:tabs>
        <w:autoSpaceDE w:val="0"/>
        <w:autoSpaceDN w:val="0"/>
        <w:spacing w:after="0" w:line="240" w:lineRule="auto"/>
        <w:ind w:right="9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(на части территории населенного пункта) </w:t>
      </w:r>
      <w:r w:rsidRPr="00D1141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292"/>
        <w:rPr>
          <w:rFonts w:ascii="Times New Roman" w:eastAsia="Times New Roman" w:hAnsi="Times New Roman" w:cs="Times New Roman"/>
          <w:sz w:val="24"/>
          <w:szCs w:val="24"/>
        </w:rPr>
      </w:pPr>
      <w:r w:rsidRPr="00D1141B">
        <w:rPr>
          <w:rFonts w:ascii="Times New Roman" w:eastAsia="Times New Roman" w:hAnsi="Times New Roman" w:cs="Times New Roman"/>
          <w:sz w:val="24"/>
          <w:szCs w:val="24"/>
        </w:rPr>
        <w:t>(указывается</w:t>
      </w:r>
      <w:r w:rsidRPr="00D114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название</w:t>
      </w:r>
      <w:r w:rsidRPr="00D114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населенного</w:t>
      </w:r>
      <w:r w:rsidRPr="00D114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пункта</w:t>
      </w:r>
      <w:r w:rsidRPr="00D114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Pr="00D114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D114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D114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населенного</w:t>
      </w:r>
      <w:r w:rsidRPr="00D114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2"/>
          <w:sz w:val="24"/>
          <w:szCs w:val="24"/>
        </w:rPr>
        <w:t>пункта)</w:t>
      </w:r>
    </w:p>
    <w:p w:rsidR="00D1141B" w:rsidRPr="00D1141B" w:rsidRDefault="00D1141B" w:rsidP="00D1141B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201295</wp:posOffset>
                </wp:positionV>
                <wp:extent cx="6045200" cy="1270"/>
                <wp:effectExtent l="13335" t="10795" r="8890" b="698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520"/>
                            <a:gd name="T2" fmla="+- 0 11221 1701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2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BDB7A" id="Полилиния 9" o:spid="_x0000_s1026" style="position:absolute;margin-left:85.05pt;margin-top:15.85pt;width:47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" path="m,l9520,e" filled="f" strokeweight=".2005mm">
                <v:path arrowok="t" o:connecttype="custom" o:connectlocs="0,0;6045200,0" o:connectangles="0,0"/>
                <w10:wrap type="topAndBottom" anchorx="page"/>
              </v:shape>
            </w:pict>
          </mc:Fallback>
        </mc:AlternateContent>
      </w:r>
    </w:p>
    <w:p w:rsidR="00D1141B" w:rsidRPr="00D1141B" w:rsidRDefault="00D1141B" w:rsidP="00D1141B">
      <w:pPr>
        <w:widowControl w:val="0"/>
        <w:tabs>
          <w:tab w:val="left" w:pos="9567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по вопросу (вопросам) </w:t>
      </w:r>
      <w:r w:rsidRPr="00D1141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D1141B" w:rsidRPr="00D1141B" w:rsidRDefault="00D1141B" w:rsidP="00D1141B">
      <w:pPr>
        <w:widowControl w:val="0"/>
        <w:tabs>
          <w:tab w:val="left" w:pos="675"/>
          <w:tab w:val="left" w:pos="1070"/>
          <w:tab w:val="left" w:pos="3235"/>
          <w:tab w:val="left" w:pos="3450"/>
          <w:tab w:val="left" w:pos="4355"/>
          <w:tab w:val="left" w:pos="4570"/>
          <w:tab w:val="left" w:pos="5035"/>
          <w:tab w:val="left" w:pos="5377"/>
          <w:tab w:val="left" w:pos="6422"/>
          <w:tab w:val="left" w:pos="6988"/>
          <w:tab w:val="left" w:pos="7488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pacing w:val="-10"/>
          <w:sz w:val="28"/>
          <w:szCs w:val="28"/>
        </w:rPr>
        <w:t>"</w:t>
      </w:r>
      <w:r w:rsidRPr="00D1141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D1141B">
        <w:rPr>
          <w:rFonts w:ascii="Times New Roman" w:eastAsia="Times New Roman" w:hAnsi="Times New Roman" w:cs="Times New Roman"/>
          <w:spacing w:val="-10"/>
          <w:sz w:val="28"/>
          <w:szCs w:val="28"/>
        </w:rPr>
        <w:t>"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ab/>
      </w:r>
      <w:r w:rsidRPr="00D1141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D1141B">
        <w:rPr>
          <w:rFonts w:ascii="Times New Roman" w:eastAsia="Times New Roman" w:hAnsi="Times New Roman" w:cs="Times New Roman"/>
          <w:sz w:val="28"/>
          <w:szCs w:val="28"/>
        </w:rPr>
        <w:tab/>
      </w:r>
      <w:r w:rsidRPr="00D1141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D1141B">
        <w:rPr>
          <w:rFonts w:ascii="Times New Roman" w:eastAsia="Times New Roman" w:hAnsi="Times New Roman" w:cs="Times New Roman"/>
          <w:sz w:val="28"/>
          <w:szCs w:val="28"/>
        </w:rPr>
        <w:tab/>
      </w:r>
      <w:r w:rsidRPr="00D1141B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ab/>
      </w:r>
      <w:r w:rsidRPr="00D1141B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ab/>
      </w:r>
      <w:r w:rsidRPr="00D1141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D1141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ч.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ab/>
      </w:r>
      <w:r w:rsidRPr="00D1141B">
        <w:rPr>
          <w:rFonts w:ascii="Times New Roman" w:eastAsia="Times New Roman" w:hAnsi="Times New Roman" w:cs="Times New Roman"/>
          <w:spacing w:val="-5"/>
          <w:sz w:val="28"/>
          <w:szCs w:val="28"/>
        </w:rPr>
        <w:t>по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ab/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адресу:</w:t>
      </w:r>
    </w:p>
    <w:p w:rsidR="00D1141B" w:rsidRPr="00D1141B" w:rsidRDefault="00D1141B" w:rsidP="00D1141B">
      <w:pPr>
        <w:widowControl w:val="0"/>
        <w:tabs>
          <w:tab w:val="left" w:pos="675"/>
          <w:tab w:val="left" w:pos="1070"/>
          <w:tab w:val="left" w:pos="3235"/>
          <w:tab w:val="left" w:pos="3450"/>
          <w:tab w:val="left" w:pos="4355"/>
          <w:tab w:val="left" w:pos="4570"/>
          <w:tab w:val="left" w:pos="5035"/>
          <w:tab w:val="left" w:pos="5377"/>
          <w:tab w:val="left" w:pos="6422"/>
          <w:tab w:val="left" w:pos="6988"/>
          <w:tab w:val="left" w:pos="74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200660</wp:posOffset>
                </wp:positionV>
                <wp:extent cx="6045200" cy="1270"/>
                <wp:effectExtent l="13335" t="8255" r="8890" b="952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520"/>
                            <a:gd name="T2" fmla="+- 0 11221 1701"/>
                            <a:gd name="T3" fmla="*/ T2 w 9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0">
                              <a:moveTo>
                                <a:pt x="0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2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32FAB" id="Полилиния 8" o:spid="_x0000_s1026" style="position:absolute;margin-left:85.05pt;margin-top:15.8pt;width:47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" path="m,l9520,e" filled="f" strokeweight=".2005mm">
                <v:path arrowok="t" o:connecttype="custom" o:connectlocs="0,0;6045200,0" o:connectangles="0,0"/>
                <w10:wrap type="topAndBottom" anchorx="page"/>
              </v:shape>
            </w:pict>
          </mc:Fallback>
        </mc:AlternateContent>
      </w:r>
      <w:r w:rsidRPr="00D1141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405130</wp:posOffset>
                </wp:positionV>
                <wp:extent cx="355600" cy="1270"/>
                <wp:effectExtent l="13335" t="12700" r="12065" b="50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560"/>
                            <a:gd name="T2" fmla="+- 0 2261 1701"/>
                            <a:gd name="T3" fmla="*/ T2 w 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">
                              <a:moveTo>
                                <a:pt x="0" y="0"/>
                              </a:moveTo>
                              <a:lnTo>
                                <a:pt x="560" y="0"/>
                              </a:lnTo>
                            </a:path>
                          </a:pathLst>
                        </a:custGeom>
                        <a:noFill/>
                        <a:ln w="721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60E22" id="Полилиния 7" o:spid="_x0000_s1026" style="position:absolute;margin-left:85.05pt;margin-top:31.9pt;width:2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" path="m,l560,e" filled="f" strokeweight=".2005mm">
                <v:path arrowok="t" o:connecttype="custom" o:connectlocs="0,0;355600,0" o:connectangles="0,0"/>
                <w10:wrap type="topAndBottom" anchorx="page"/>
              </v:shape>
            </w:pict>
          </mc:Fallback>
        </mc:AlternateConten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242"/>
        <w:rPr>
          <w:rFonts w:ascii="Times New Roman" w:eastAsia="Times New Roman" w:hAnsi="Times New Roman" w:cs="Times New Roman"/>
          <w:sz w:val="24"/>
          <w:szCs w:val="24"/>
        </w:rPr>
      </w:pPr>
      <w:r w:rsidRPr="00D1141B">
        <w:rPr>
          <w:rFonts w:ascii="Times New Roman" w:eastAsia="Times New Roman" w:hAnsi="Times New Roman" w:cs="Times New Roman"/>
          <w:sz w:val="24"/>
          <w:szCs w:val="24"/>
        </w:rPr>
        <w:t>(указывается</w:t>
      </w:r>
      <w:r w:rsidRPr="00D114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предлагаемая</w:t>
      </w:r>
      <w:r w:rsidRPr="00D114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дата,</w:t>
      </w:r>
      <w:r w:rsidRPr="00D114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114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14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D114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D114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 xml:space="preserve">схода </w:t>
      </w:r>
      <w:r w:rsidRPr="00D1141B">
        <w:rPr>
          <w:rFonts w:ascii="Times New Roman" w:eastAsia="Times New Roman" w:hAnsi="Times New Roman" w:cs="Times New Roman"/>
          <w:spacing w:val="-2"/>
          <w:sz w:val="24"/>
          <w:szCs w:val="24"/>
        </w:rPr>
        <w:t>граждан)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589"/>
        <w:gridCol w:w="1200"/>
        <w:gridCol w:w="1493"/>
        <w:gridCol w:w="1881"/>
        <w:gridCol w:w="1843"/>
        <w:gridCol w:w="1095"/>
      </w:tblGrid>
      <w:tr w:rsidR="00D1141B" w:rsidRPr="00D1141B" w:rsidTr="007A5E15">
        <w:trPr>
          <w:trHeight w:val="1353"/>
        </w:trPr>
        <w:tc>
          <w:tcPr>
            <w:tcW w:w="600" w:type="dxa"/>
          </w:tcPr>
          <w:p w:rsidR="00D1141B" w:rsidRPr="00D1141B" w:rsidRDefault="00D1141B" w:rsidP="00D1141B">
            <w:pPr>
              <w:spacing w:before="10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1141B" w:rsidRPr="00D1141B" w:rsidRDefault="00D1141B" w:rsidP="00D1141B">
            <w:pPr>
              <w:ind w:left="9" w:right="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1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1589" w:type="dxa"/>
          </w:tcPr>
          <w:p w:rsidR="00D1141B" w:rsidRPr="00D1141B" w:rsidRDefault="00D1141B" w:rsidP="00D1141B">
            <w:pPr>
              <w:spacing w:before="102"/>
              <w:ind w:left="61" w:right="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114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Фамилия, имя, отчество (при </w:t>
            </w:r>
            <w:r w:rsidRPr="00D114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наличии)</w:t>
            </w:r>
          </w:p>
        </w:tc>
        <w:tc>
          <w:tcPr>
            <w:tcW w:w="1200" w:type="dxa"/>
          </w:tcPr>
          <w:p w:rsidR="00D1141B" w:rsidRPr="00D1141B" w:rsidRDefault="00D1141B" w:rsidP="00D1141B">
            <w:pPr>
              <w:spacing w:before="102"/>
              <w:ind w:left="61" w:right="291" w:firstLine="18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1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Дата</w:t>
            </w:r>
            <w:proofErr w:type="spellEnd"/>
            <w:r w:rsidRPr="00D1141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114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1493" w:type="dxa"/>
          </w:tcPr>
          <w:p w:rsidR="00D1141B" w:rsidRPr="00D1141B" w:rsidRDefault="00D1141B" w:rsidP="00D1141B">
            <w:pPr>
              <w:tabs>
                <w:tab w:val="left" w:pos="950"/>
              </w:tabs>
              <w:spacing w:before="102"/>
              <w:ind w:left="39" w:right="49"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Адрес</w:t>
            </w:r>
            <w:proofErr w:type="spellEnd"/>
            <w:r w:rsidRPr="00D1141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D114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места</w:t>
            </w:r>
            <w:proofErr w:type="spellEnd"/>
            <w:r w:rsidRPr="00D114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114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жительства</w:t>
            </w:r>
            <w:proofErr w:type="spellEnd"/>
          </w:p>
        </w:tc>
        <w:tc>
          <w:tcPr>
            <w:tcW w:w="1881" w:type="dxa"/>
          </w:tcPr>
          <w:p w:rsidR="00D1141B" w:rsidRPr="00D1141B" w:rsidRDefault="00D1141B" w:rsidP="00D1141B">
            <w:pPr>
              <w:tabs>
                <w:tab w:val="left" w:pos="1296"/>
              </w:tabs>
              <w:spacing w:before="102"/>
              <w:ind w:left="62" w:right="49" w:firstLine="1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D114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Серия,</w:t>
            </w:r>
            <w:r w:rsidRPr="00D114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ab/>
            </w:r>
            <w:proofErr w:type="gramEnd"/>
            <w:r w:rsidRPr="00D1141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номер </w:t>
            </w:r>
            <w:r w:rsidRPr="00D114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паспорта</w:t>
            </w:r>
            <w:r w:rsidRPr="00D1141B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114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или</w:t>
            </w:r>
            <w:r w:rsidRPr="00D1141B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ru-RU"/>
              </w:rPr>
              <w:t xml:space="preserve"> </w:t>
            </w:r>
            <w:r w:rsidRPr="00D1141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иного </w:t>
            </w:r>
            <w:r w:rsidRPr="00D114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документа, удостоверяющего личность</w:t>
            </w:r>
          </w:p>
        </w:tc>
        <w:tc>
          <w:tcPr>
            <w:tcW w:w="1843" w:type="dxa"/>
          </w:tcPr>
          <w:p w:rsidR="00D1141B" w:rsidRPr="00D1141B" w:rsidRDefault="00D1141B" w:rsidP="00D1141B">
            <w:pPr>
              <w:spacing w:before="102"/>
              <w:ind w:left="29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1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D114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14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подписи</w:t>
            </w:r>
            <w:proofErr w:type="spellEnd"/>
          </w:p>
        </w:tc>
        <w:tc>
          <w:tcPr>
            <w:tcW w:w="1095" w:type="dxa"/>
          </w:tcPr>
          <w:p w:rsidR="00D1141B" w:rsidRPr="00D1141B" w:rsidRDefault="00D1141B" w:rsidP="00D1141B">
            <w:pPr>
              <w:spacing w:before="102"/>
              <w:ind w:left="2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1141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Подпись</w:t>
            </w:r>
            <w:proofErr w:type="spellEnd"/>
          </w:p>
        </w:tc>
      </w:tr>
      <w:tr w:rsidR="00D1141B" w:rsidRPr="00D1141B" w:rsidTr="007A5E15">
        <w:trPr>
          <w:trHeight w:val="663"/>
        </w:trPr>
        <w:tc>
          <w:tcPr>
            <w:tcW w:w="600" w:type="dxa"/>
          </w:tcPr>
          <w:p w:rsidR="00D1141B" w:rsidRPr="00D1141B" w:rsidRDefault="00D1141B" w:rsidP="00D1141B">
            <w:pPr>
              <w:spacing w:before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141B" w:rsidRPr="00D1141B" w:rsidRDefault="00D1141B" w:rsidP="00D1141B">
            <w:pPr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1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</w:t>
            </w:r>
          </w:p>
        </w:tc>
        <w:tc>
          <w:tcPr>
            <w:tcW w:w="1589" w:type="dxa"/>
          </w:tcPr>
          <w:p w:rsidR="00D1141B" w:rsidRPr="00D1141B" w:rsidRDefault="00D1141B" w:rsidP="00D11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D1141B" w:rsidRPr="00D1141B" w:rsidRDefault="00D1141B" w:rsidP="00D11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D1141B" w:rsidRPr="00D1141B" w:rsidRDefault="00D1141B" w:rsidP="00D11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:rsidR="00D1141B" w:rsidRPr="00D1141B" w:rsidRDefault="00D1141B" w:rsidP="00D11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1141B" w:rsidRPr="00D1141B" w:rsidRDefault="00D1141B" w:rsidP="00D11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D1141B" w:rsidRPr="00D1141B" w:rsidRDefault="00D1141B" w:rsidP="00D11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141B" w:rsidRPr="00D1141B" w:rsidTr="007A5E15">
        <w:trPr>
          <w:trHeight w:val="663"/>
        </w:trPr>
        <w:tc>
          <w:tcPr>
            <w:tcW w:w="600" w:type="dxa"/>
          </w:tcPr>
          <w:p w:rsidR="00D1141B" w:rsidRPr="00D1141B" w:rsidRDefault="00D1141B" w:rsidP="00D1141B">
            <w:pPr>
              <w:spacing w:before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1141B" w:rsidRPr="00D1141B" w:rsidRDefault="00D1141B" w:rsidP="00D1141B">
            <w:pPr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141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</w:t>
            </w:r>
          </w:p>
        </w:tc>
        <w:tc>
          <w:tcPr>
            <w:tcW w:w="1589" w:type="dxa"/>
          </w:tcPr>
          <w:p w:rsidR="00D1141B" w:rsidRPr="00D1141B" w:rsidRDefault="00D1141B" w:rsidP="00D11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D1141B" w:rsidRPr="00D1141B" w:rsidRDefault="00D1141B" w:rsidP="00D11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dxa"/>
          </w:tcPr>
          <w:p w:rsidR="00D1141B" w:rsidRPr="00D1141B" w:rsidRDefault="00D1141B" w:rsidP="00D11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1" w:type="dxa"/>
          </w:tcPr>
          <w:p w:rsidR="00D1141B" w:rsidRPr="00D1141B" w:rsidRDefault="00D1141B" w:rsidP="00D11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1141B" w:rsidRPr="00D1141B" w:rsidRDefault="00D1141B" w:rsidP="00D11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D1141B" w:rsidRPr="00D1141B" w:rsidRDefault="00D1141B" w:rsidP="00D114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1141B" w:rsidRPr="00D1141B" w:rsidRDefault="00D1141B" w:rsidP="00D1141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tabs>
          <w:tab w:val="left" w:pos="9655"/>
        </w:tabs>
        <w:autoSpaceDE w:val="0"/>
        <w:autoSpaceDN w:val="0"/>
        <w:spacing w:before="1"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Подписной лист удостоверяю</w:t>
      </w:r>
      <w:r w:rsidRPr="00D1141B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 w:right="522" w:firstLin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141B">
        <w:rPr>
          <w:rFonts w:ascii="Times New Roman" w:eastAsia="Times New Roman" w:hAnsi="Times New Roman" w:cs="Times New Roman"/>
          <w:sz w:val="24"/>
          <w:szCs w:val="24"/>
        </w:rPr>
        <w:t>(фамилия,</w:t>
      </w:r>
      <w:r w:rsidRPr="00D114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D114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отчество,</w:t>
      </w:r>
      <w:r w:rsidRPr="00D114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D114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рождения,</w:t>
      </w:r>
      <w:r w:rsidRPr="00D114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D114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жительства,</w:t>
      </w:r>
      <w:r w:rsidRPr="00D114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серия</w:t>
      </w:r>
      <w:r w:rsidRPr="00D114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114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D1141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паспорта</w:t>
      </w:r>
      <w:r w:rsidRPr="00D114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114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иного документа, удостоверяющего личность лица, собиравшего</w:t>
      </w:r>
      <w:r w:rsidRPr="00D1141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>подписи)</w:t>
      </w:r>
    </w:p>
    <w:p w:rsidR="00D1141B" w:rsidRPr="00D1141B" w:rsidRDefault="00D1141B" w:rsidP="00D1141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141B" w:rsidRPr="00D1141B" w:rsidRDefault="00D1141B" w:rsidP="00D1141B">
      <w:pPr>
        <w:widowControl w:val="0"/>
        <w:tabs>
          <w:tab w:val="left" w:pos="7211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(подпись</w:t>
      </w:r>
      <w:r w:rsidRPr="00D1141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1141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дата)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D1141B" w:rsidRPr="00D1141B">
          <w:pgSz w:w="11910" w:h="16840"/>
          <w:pgMar w:top="1180" w:right="425" w:bottom="280" w:left="1559" w:header="720" w:footer="720" w:gutter="0"/>
          <w:cols w:space="720"/>
        </w:sectPr>
      </w:pPr>
    </w:p>
    <w:p w:rsidR="00D1141B" w:rsidRPr="00D1141B" w:rsidRDefault="00D1141B" w:rsidP="00D1141B">
      <w:pPr>
        <w:widowControl w:val="0"/>
        <w:autoSpaceDE w:val="0"/>
        <w:autoSpaceDN w:val="0"/>
        <w:spacing w:before="63" w:after="0" w:line="240" w:lineRule="auto"/>
        <w:ind w:right="13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141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к</w:t>
      </w:r>
      <w:r w:rsidRPr="00D1141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</w:rPr>
        <w:t xml:space="preserve">Положению </w:t>
      </w:r>
    </w:p>
    <w:p w:rsidR="00D1141B" w:rsidRPr="00D1141B" w:rsidRDefault="00D1141B" w:rsidP="00D1141B">
      <w:pPr>
        <w:widowControl w:val="0"/>
        <w:autoSpaceDE w:val="0"/>
        <w:autoSpaceDN w:val="0"/>
        <w:spacing w:before="63" w:after="0" w:line="240" w:lineRule="auto"/>
        <w:ind w:right="13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687" w:right="68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D1141B">
        <w:rPr>
          <w:rFonts w:ascii="Times New Roman" w:eastAsia="Times New Roman" w:hAnsi="Times New Roman" w:cs="Times New Roman"/>
          <w:sz w:val="32"/>
          <w:szCs w:val="32"/>
        </w:rPr>
        <w:t xml:space="preserve">Протокол схода </w:t>
      </w:r>
      <w:r w:rsidRPr="00D1141B">
        <w:rPr>
          <w:rFonts w:ascii="Times New Roman" w:eastAsia="Times New Roman" w:hAnsi="Times New Roman" w:cs="Times New Roman"/>
          <w:spacing w:val="-2"/>
          <w:sz w:val="32"/>
          <w:szCs w:val="32"/>
        </w:rPr>
        <w:t>граждан</w:t>
      </w:r>
    </w:p>
    <w:p w:rsidR="00D1141B" w:rsidRPr="00D1141B" w:rsidRDefault="00D1141B" w:rsidP="00D1141B">
      <w:pPr>
        <w:widowControl w:val="0"/>
        <w:autoSpaceDE w:val="0"/>
        <w:autoSpaceDN w:val="0"/>
        <w:spacing w:before="189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114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281940</wp:posOffset>
                </wp:positionV>
                <wp:extent cx="6097270" cy="1270"/>
                <wp:effectExtent l="13335" t="9525" r="13970" b="825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2"/>
                            <a:gd name="T2" fmla="+- 0 11303 1701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52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64116" id="Полилиния 6" o:spid="_x0000_s1026" style="position:absolute;margin-left:85.05pt;margin-top:22.2pt;width:480.1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" path="m,l9602,e" filled="f" strokeweight=".41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D1141B" w:rsidRPr="00D1141B" w:rsidRDefault="00D1141B" w:rsidP="00D1141B">
      <w:pPr>
        <w:widowControl w:val="0"/>
        <w:autoSpaceDE w:val="0"/>
        <w:autoSpaceDN w:val="0"/>
        <w:spacing w:before="189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1141B">
        <w:rPr>
          <w:rFonts w:ascii="Times New Roman" w:eastAsia="Times New Roman" w:hAnsi="Times New Roman" w:cs="Times New Roman"/>
          <w:sz w:val="20"/>
          <w:szCs w:val="20"/>
        </w:rPr>
        <w:t>(наименование</w:t>
      </w:r>
      <w:r w:rsidRPr="00D1141B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населенного</w:t>
      </w: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пункта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либо</w:t>
      </w: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часть</w:t>
      </w:r>
      <w:r w:rsidRPr="00D1141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территории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населенного</w:t>
      </w: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пункта)</w:t>
      </w:r>
    </w:p>
    <w:p w:rsidR="00D1141B" w:rsidRPr="00D1141B" w:rsidRDefault="00D1141B" w:rsidP="00D1141B">
      <w:pPr>
        <w:widowControl w:val="0"/>
        <w:tabs>
          <w:tab w:val="left" w:pos="741"/>
          <w:tab w:val="left" w:pos="3130"/>
        </w:tabs>
        <w:autoSpaceDE w:val="0"/>
        <w:autoSpaceDN w:val="0"/>
        <w:spacing w:before="227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D1141B">
        <w:rPr>
          <w:rFonts w:ascii="Times New Roman" w:eastAsia="Times New Roman" w:hAnsi="Times New Roman" w:cs="Times New Roman"/>
          <w:spacing w:val="-10"/>
          <w:sz w:val="24"/>
          <w:szCs w:val="24"/>
        </w:rPr>
        <w:t>"</w:t>
      </w:r>
      <w:r w:rsidRPr="00D114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1141B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Pr="00D114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1141B">
        <w:rPr>
          <w:rFonts w:ascii="Times New Roman" w:eastAsia="Times New Roman" w:hAnsi="Times New Roman" w:cs="Times New Roman"/>
          <w:spacing w:val="-4"/>
          <w:sz w:val="24"/>
          <w:szCs w:val="24"/>
        </w:rPr>
        <w:t>года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 w:rsidRPr="00D1141B">
        <w:rPr>
          <w:rFonts w:ascii="Times New Roman" w:eastAsia="Times New Roman" w:hAnsi="Times New Roman" w:cs="Times New Roman"/>
          <w:sz w:val="20"/>
          <w:szCs w:val="20"/>
        </w:rPr>
        <w:t xml:space="preserve">      (дата </w:t>
      </w:r>
      <w:proofErr w:type="gramStart"/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>проведения)</w:t>
      </w:r>
      <w:r w:rsidRPr="00D114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287020</wp:posOffset>
                </wp:positionV>
                <wp:extent cx="6096000" cy="1270"/>
                <wp:effectExtent l="13335" t="6985" r="5715" b="1079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AB947" id="Полилиния 5" o:spid="_x0000_s1026" style="position:absolute;margin-left:85.05pt;margin-top:22.6pt;width:48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" path="m,l9600,e" filled="f" strokeweight=".14319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</w:t>
      </w:r>
      <w:proofErr w:type="gramEnd"/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(место</w:t>
      </w:r>
      <w:r w:rsidRPr="00D1141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>проведения)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262"/>
        <w:rPr>
          <w:rFonts w:ascii="Times New Roman" w:eastAsia="Times New Roman" w:hAnsi="Times New Roman" w:cs="Times New Roman"/>
          <w:sz w:val="20"/>
          <w:szCs w:val="20"/>
        </w:rPr>
      </w:pPr>
    </w:p>
    <w:p w:rsidR="00D1141B" w:rsidRPr="00D1141B" w:rsidRDefault="00D1141B" w:rsidP="00D1141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114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143510</wp:posOffset>
                </wp:positionV>
                <wp:extent cx="6096000" cy="1270"/>
                <wp:effectExtent l="13335" t="12065" r="5715" b="571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96DB0" id="Полилиния 4" o:spid="_x0000_s1026" style="position:absolute;margin-left:85.05pt;margin-top:11.3pt;width:48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" path="m,l9600,e" filled="f" strokeweight=".14319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(общее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число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граждан,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проживающих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D1141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населенном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пункте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(либо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части</w:t>
      </w:r>
      <w:r w:rsidRPr="00D1141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территории</w:t>
      </w:r>
      <w:r w:rsidRPr="00D1141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населенного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пункта)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и обладающих правом на участие в сходе</w:t>
      </w:r>
      <w:r w:rsidRPr="00D1141B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граждан)</w:t>
      </w:r>
    </w:p>
    <w:p w:rsidR="00D1141B" w:rsidRPr="00D1141B" w:rsidRDefault="00D1141B" w:rsidP="00D1141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114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143510</wp:posOffset>
                </wp:positionV>
                <wp:extent cx="6096000" cy="1270"/>
                <wp:effectExtent l="13335" t="5080" r="5715" b="1270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600"/>
                            <a:gd name="T2" fmla="+- 0 11301 1701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5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1DDE9" id="Полилиния 3" o:spid="_x0000_s1026" style="position:absolute;margin-left:85.05pt;margin-top:11.3pt;width:48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" path="m,l9600,e" filled="f" strokeweight=".14319mm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(число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жителей</w:t>
      </w:r>
      <w:r w:rsidRPr="00D1141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населенного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пункта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(либо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части</w:t>
      </w:r>
      <w:r w:rsidRPr="00D1141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территории</w:t>
      </w:r>
      <w:r w:rsidRPr="00D1141B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населенного</w:t>
      </w:r>
      <w:r w:rsidRPr="00D1141B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пункта),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обладающих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правом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на участие в сходе граждан, присутствующих</w:t>
      </w:r>
      <w:r w:rsidRPr="00D1141B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на сходе граждан)</w:t>
      </w:r>
    </w:p>
    <w:p w:rsidR="00D1141B" w:rsidRPr="00D1141B" w:rsidRDefault="00D1141B" w:rsidP="00D1141B">
      <w:pPr>
        <w:widowControl w:val="0"/>
        <w:autoSpaceDE w:val="0"/>
        <w:autoSpaceDN w:val="0"/>
        <w:spacing w:before="230"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Присутствовали:</w:t>
      </w:r>
    </w:p>
    <w:p w:rsidR="00D1141B" w:rsidRPr="00D1141B" w:rsidRDefault="00D1141B" w:rsidP="00D1141B">
      <w:pPr>
        <w:widowControl w:val="0"/>
        <w:tabs>
          <w:tab w:val="left" w:pos="9742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председатель схода граждан</w:t>
      </w:r>
      <w:r w:rsidRPr="00D1141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D1141B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4692"/>
        <w:rPr>
          <w:rFonts w:ascii="Times New Roman" w:eastAsia="Times New Roman" w:hAnsi="Times New Roman" w:cs="Times New Roman"/>
          <w:sz w:val="20"/>
          <w:szCs w:val="20"/>
        </w:rPr>
      </w:pPr>
      <w:r w:rsidRPr="00D1141B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</w:t>
      </w: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>отчество)</w:t>
      </w:r>
    </w:p>
    <w:p w:rsidR="00D1141B" w:rsidRPr="00D1141B" w:rsidRDefault="00D1141B" w:rsidP="00D1141B">
      <w:pPr>
        <w:widowControl w:val="0"/>
        <w:tabs>
          <w:tab w:val="left" w:pos="3305"/>
          <w:tab w:val="left" w:pos="9770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D1141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граждан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ab/>
      </w:r>
      <w:r w:rsidRPr="00D1141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4692"/>
        <w:rPr>
          <w:rFonts w:ascii="Times New Roman" w:eastAsia="Times New Roman" w:hAnsi="Times New Roman" w:cs="Times New Roman"/>
          <w:sz w:val="20"/>
          <w:szCs w:val="20"/>
        </w:rPr>
      </w:pPr>
      <w:r w:rsidRPr="00D1141B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</w:t>
      </w: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>отчество)</w:t>
      </w:r>
    </w:p>
    <w:p w:rsidR="00D1141B" w:rsidRPr="00D1141B" w:rsidRDefault="00D1141B" w:rsidP="00D1141B">
      <w:pPr>
        <w:widowControl w:val="0"/>
        <w:autoSpaceDE w:val="0"/>
        <w:autoSpaceDN w:val="0"/>
        <w:spacing w:before="230"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ПОВЕСТКА</w:t>
      </w:r>
      <w:r w:rsidRPr="00D1141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4"/>
          <w:sz w:val="28"/>
          <w:szCs w:val="28"/>
        </w:rPr>
        <w:t>ДНЯ:</w:t>
      </w:r>
    </w:p>
    <w:p w:rsidR="00D1141B" w:rsidRPr="00D1141B" w:rsidRDefault="00D1141B" w:rsidP="00D1141B">
      <w:pPr>
        <w:widowControl w:val="0"/>
        <w:autoSpaceDE w:val="0"/>
        <w:autoSpaceDN w:val="0"/>
        <w:spacing w:before="230"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Слушали:</w:t>
      </w:r>
    </w:p>
    <w:p w:rsidR="00D1141B" w:rsidRPr="00D1141B" w:rsidRDefault="00D1141B" w:rsidP="00D1141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4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143510</wp:posOffset>
                </wp:positionV>
                <wp:extent cx="6064250" cy="1270"/>
                <wp:effectExtent l="13335" t="7620" r="8890" b="1016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425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550"/>
                            <a:gd name="T2" fmla="+- 0 5901 1701"/>
                            <a:gd name="T3" fmla="*/ T2 w 9550"/>
                            <a:gd name="T4" fmla="+- 0 5951 1701"/>
                            <a:gd name="T5" fmla="*/ T4 w 9550"/>
                            <a:gd name="T6" fmla="+- 0 11251 1701"/>
                            <a:gd name="T7" fmla="*/ T6 w 95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5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  <a:moveTo>
                                <a:pt x="4250" y="0"/>
                              </a:moveTo>
                              <a:lnTo>
                                <a:pt x="9550" y="0"/>
                              </a:lnTo>
                            </a:path>
                          </a:pathLst>
                        </a:custGeom>
                        <a:noFill/>
                        <a:ln w="5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F9B44" id="Полилиния 2" o:spid="_x0000_s1026" style="position:absolute;margin-left:85.05pt;margin-top:11.3pt;width:477.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" path="m,l4200,t50,l9550,e" filled="f" strokeweight=".14319mm">
                <v:path arrowok="t" o:connecttype="custom" o:connectlocs="0,0;2667000,0;2698750,0;6064250,0" o:connectangles="0,0,0,0"/>
                <w10:wrap type="topAndBottom" anchorx="page"/>
              </v:shape>
            </w:pict>
          </mc:Fallback>
        </mc:AlternateConten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850"/>
        <w:rPr>
          <w:rFonts w:ascii="Times New Roman" w:eastAsia="Times New Roman" w:hAnsi="Times New Roman" w:cs="Times New Roman"/>
          <w:sz w:val="20"/>
          <w:szCs w:val="20"/>
        </w:rPr>
      </w:pPr>
      <w:r w:rsidRPr="00D1141B">
        <w:rPr>
          <w:rFonts w:ascii="Times New Roman" w:eastAsia="Times New Roman" w:hAnsi="Times New Roman" w:cs="Times New Roman"/>
          <w:sz w:val="20"/>
          <w:szCs w:val="20"/>
        </w:rPr>
        <w:t>краткая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запись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выступления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текст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доклада</w:t>
      </w: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(прилагается)</w:t>
      </w:r>
    </w:p>
    <w:p w:rsidR="00D1141B" w:rsidRPr="00D1141B" w:rsidRDefault="00D1141B" w:rsidP="00D1141B">
      <w:pPr>
        <w:widowControl w:val="0"/>
        <w:autoSpaceDE w:val="0"/>
        <w:autoSpaceDN w:val="0"/>
        <w:spacing w:before="230"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Выступили:</w:t>
      </w:r>
    </w:p>
    <w:p w:rsidR="00D1141B" w:rsidRPr="00D1141B" w:rsidRDefault="00D1141B" w:rsidP="00D1141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14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143510</wp:posOffset>
                </wp:positionV>
                <wp:extent cx="5905500" cy="1270"/>
                <wp:effectExtent l="13335" t="5715" r="5715" b="1206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55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9300"/>
                            <a:gd name="T2" fmla="+- 0 11001 1701"/>
                            <a:gd name="T3" fmla="*/ T2 w 9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0">
                              <a:moveTo>
                                <a:pt x="0" y="0"/>
                              </a:moveTo>
                              <a:lnTo>
                                <a:pt x="9300" y="0"/>
                              </a:lnTo>
                            </a:path>
                          </a:pathLst>
                        </a:custGeom>
                        <a:noFill/>
                        <a:ln w="51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C5337" id="Полилиния 1" o:spid="_x0000_s1026" style="position:absolute;margin-left:85.05pt;margin-top:11.3pt;width:46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" path="m,l9300,e" filled="f" strokeweight=".14319mm">
                <v:path arrowok="t" o:connecttype="custom" o:connectlocs="0,0;5905500,0" o:connectangles="0,0"/>
                <w10:wrap type="topAndBottom" anchorx="page"/>
              </v:shape>
            </w:pict>
          </mc:Fallback>
        </mc:AlternateConten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2266"/>
        <w:rPr>
          <w:rFonts w:ascii="Times New Roman" w:eastAsia="Times New Roman" w:hAnsi="Times New Roman" w:cs="Times New Roman"/>
          <w:sz w:val="20"/>
          <w:szCs w:val="20"/>
        </w:rPr>
      </w:pPr>
      <w:r w:rsidRPr="00D1141B">
        <w:rPr>
          <w:rFonts w:ascii="Times New Roman" w:eastAsia="Times New Roman" w:hAnsi="Times New Roman" w:cs="Times New Roman"/>
          <w:sz w:val="20"/>
          <w:szCs w:val="20"/>
        </w:rPr>
        <w:t>краткая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z w:val="20"/>
          <w:szCs w:val="20"/>
        </w:rPr>
        <w:t>запись</w:t>
      </w:r>
      <w:r w:rsidRPr="00D1141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>выступления</w:t>
      </w:r>
    </w:p>
    <w:p w:rsidR="00D1141B" w:rsidRPr="00D1141B" w:rsidRDefault="00D1141B" w:rsidP="00D1141B">
      <w:pPr>
        <w:widowControl w:val="0"/>
        <w:autoSpaceDE w:val="0"/>
        <w:autoSpaceDN w:val="0"/>
        <w:spacing w:before="230"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Решили: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342" w:right="5649" w:hanging="1200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Pr="00D1141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голосования:</w:t>
      </w:r>
      <w:r w:rsidRPr="00D1141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"за"</w:t>
      </w:r>
      <w:r w:rsidRPr="00D1141B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- "против" – 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342" w:right="5649" w:hanging="1200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 xml:space="preserve">                  "воздержался"</w:t>
      </w:r>
      <w:r w:rsidRPr="00D1141B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-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Решение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принято (не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принято)</w:t>
      </w:r>
    </w:p>
    <w:p w:rsidR="00D1141B" w:rsidRPr="00D1141B" w:rsidRDefault="00D1141B" w:rsidP="00D1141B">
      <w:pPr>
        <w:widowControl w:val="0"/>
        <w:autoSpaceDE w:val="0"/>
        <w:autoSpaceDN w:val="0"/>
        <w:spacing w:before="230"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Приложение: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список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жителей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населенного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пункта,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обладающих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правом</w:t>
      </w:r>
      <w:r w:rsidRPr="00D1141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на участие в сходе граждан, принимавших участие в сходе граждан</w:t>
      </w:r>
    </w:p>
    <w:p w:rsidR="00D1141B" w:rsidRPr="00D1141B" w:rsidRDefault="00D1141B" w:rsidP="00D11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141B" w:rsidRPr="00D1141B" w:rsidRDefault="00D1141B" w:rsidP="00D1141B">
      <w:pPr>
        <w:widowControl w:val="0"/>
        <w:tabs>
          <w:tab w:val="left" w:pos="8445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Председатель схода граждан</w:t>
      </w:r>
      <w:r w:rsidRPr="00D1141B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D1141B" w:rsidRPr="00D1141B" w:rsidRDefault="00D1141B" w:rsidP="00D1141B">
      <w:pPr>
        <w:widowControl w:val="0"/>
        <w:tabs>
          <w:tab w:val="left" w:pos="5077"/>
        </w:tabs>
        <w:autoSpaceDE w:val="0"/>
        <w:autoSpaceDN w:val="0"/>
        <w:spacing w:after="0" w:line="240" w:lineRule="auto"/>
        <w:ind w:left="3842"/>
        <w:rPr>
          <w:rFonts w:ascii="Times New Roman" w:eastAsia="Times New Roman" w:hAnsi="Times New Roman" w:cs="Times New Roman"/>
          <w:sz w:val="20"/>
          <w:szCs w:val="20"/>
        </w:rPr>
      </w:pP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>(подпись)</w:t>
      </w:r>
      <w:proofErr w:type="gramStart"/>
      <w:r w:rsidRPr="00D1141B"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proofErr w:type="gramEnd"/>
      <w:r w:rsidRPr="00D1141B">
        <w:rPr>
          <w:rFonts w:ascii="Times New Roman" w:eastAsia="Times New Roman" w:hAnsi="Times New Roman" w:cs="Times New Roman"/>
          <w:sz w:val="20"/>
          <w:szCs w:val="20"/>
        </w:rPr>
        <w:t xml:space="preserve">расшифровка </w:t>
      </w: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>подписи)</w:t>
      </w:r>
    </w:p>
    <w:p w:rsidR="00D1141B" w:rsidRPr="00D1141B" w:rsidRDefault="00D1141B" w:rsidP="00D1141B">
      <w:pPr>
        <w:widowControl w:val="0"/>
        <w:tabs>
          <w:tab w:val="left" w:pos="3368"/>
          <w:tab w:val="left" w:pos="8183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D1141B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>схода</w:t>
      </w:r>
      <w:r w:rsidRPr="00D114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41B">
        <w:rPr>
          <w:rFonts w:ascii="Times New Roman" w:eastAsia="Times New Roman" w:hAnsi="Times New Roman" w:cs="Times New Roman"/>
          <w:spacing w:val="-2"/>
          <w:sz w:val="28"/>
          <w:szCs w:val="28"/>
        </w:rPr>
        <w:t>граждан</w:t>
      </w:r>
      <w:r w:rsidRPr="00D1141B">
        <w:rPr>
          <w:rFonts w:ascii="Times New Roman" w:eastAsia="Times New Roman" w:hAnsi="Times New Roman" w:cs="Times New Roman"/>
          <w:sz w:val="28"/>
          <w:szCs w:val="28"/>
        </w:rPr>
        <w:tab/>
      </w:r>
      <w:r w:rsidRPr="00D1141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D1141B" w:rsidRPr="00D1141B" w:rsidRDefault="00D1141B" w:rsidP="00D1141B">
      <w:pPr>
        <w:widowControl w:val="0"/>
        <w:tabs>
          <w:tab w:val="left" w:pos="5077"/>
        </w:tabs>
        <w:autoSpaceDE w:val="0"/>
        <w:autoSpaceDN w:val="0"/>
        <w:spacing w:after="0" w:line="240" w:lineRule="auto"/>
        <w:ind w:left="3842"/>
        <w:rPr>
          <w:rFonts w:ascii="Times New Roman" w:eastAsia="Times New Roman" w:hAnsi="Times New Roman" w:cs="Times New Roman"/>
          <w:sz w:val="20"/>
          <w:szCs w:val="20"/>
        </w:rPr>
      </w:pP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>(подпись)</w:t>
      </w:r>
      <w:proofErr w:type="gramStart"/>
      <w:r w:rsidRPr="00D1141B"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proofErr w:type="gramEnd"/>
      <w:r w:rsidRPr="00D1141B">
        <w:rPr>
          <w:rFonts w:ascii="Times New Roman" w:eastAsia="Times New Roman" w:hAnsi="Times New Roman" w:cs="Times New Roman"/>
          <w:sz w:val="20"/>
          <w:szCs w:val="20"/>
        </w:rPr>
        <w:t xml:space="preserve">расшифровка </w:t>
      </w:r>
      <w:r w:rsidRPr="00D1141B">
        <w:rPr>
          <w:rFonts w:ascii="Times New Roman" w:eastAsia="Times New Roman" w:hAnsi="Times New Roman" w:cs="Times New Roman"/>
          <w:spacing w:val="-2"/>
          <w:sz w:val="20"/>
          <w:szCs w:val="20"/>
        </w:rPr>
        <w:t>подписи)</w:t>
      </w:r>
    </w:p>
    <w:p w:rsidR="00F602A0" w:rsidRDefault="00F602A0"/>
    <w:sectPr w:rsidR="00F602A0" w:rsidSect="00746EA3">
      <w:pgSz w:w="11910" w:h="16840"/>
      <w:pgMar w:top="118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A3AEE"/>
    <w:multiLevelType w:val="hybridMultilevel"/>
    <w:tmpl w:val="D9FC2384"/>
    <w:lvl w:ilvl="0" w:tplc="EB2A692C">
      <w:start w:val="1"/>
      <w:numFmt w:val="decimal"/>
      <w:lvlText w:val="%1."/>
      <w:lvlJc w:val="left"/>
      <w:pPr>
        <w:ind w:left="142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2C2932">
      <w:numFmt w:val="bullet"/>
      <w:lvlText w:val="-"/>
      <w:lvlJc w:val="left"/>
      <w:pPr>
        <w:ind w:left="142" w:hanging="3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BD8C9D2">
      <w:numFmt w:val="bullet"/>
      <w:lvlText w:val="•"/>
      <w:lvlJc w:val="left"/>
      <w:pPr>
        <w:ind w:left="2096" w:hanging="314"/>
      </w:pPr>
      <w:rPr>
        <w:rFonts w:hint="default"/>
        <w:lang w:val="ru-RU" w:eastAsia="en-US" w:bidi="ar-SA"/>
      </w:rPr>
    </w:lvl>
    <w:lvl w:ilvl="3" w:tplc="08785F6A">
      <w:numFmt w:val="bullet"/>
      <w:lvlText w:val="•"/>
      <w:lvlJc w:val="left"/>
      <w:pPr>
        <w:ind w:left="3074" w:hanging="314"/>
      </w:pPr>
      <w:rPr>
        <w:rFonts w:hint="default"/>
        <w:lang w:val="ru-RU" w:eastAsia="en-US" w:bidi="ar-SA"/>
      </w:rPr>
    </w:lvl>
    <w:lvl w:ilvl="4" w:tplc="E4E60C46">
      <w:numFmt w:val="bullet"/>
      <w:lvlText w:val="•"/>
      <w:lvlJc w:val="left"/>
      <w:pPr>
        <w:ind w:left="4052" w:hanging="314"/>
      </w:pPr>
      <w:rPr>
        <w:rFonts w:hint="default"/>
        <w:lang w:val="ru-RU" w:eastAsia="en-US" w:bidi="ar-SA"/>
      </w:rPr>
    </w:lvl>
    <w:lvl w:ilvl="5" w:tplc="43E4DC5E">
      <w:numFmt w:val="bullet"/>
      <w:lvlText w:val="•"/>
      <w:lvlJc w:val="left"/>
      <w:pPr>
        <w:ind w:left="5031" w:hanging="314"/>
      </w:pPr>
      <w:rPr>
        <w:rFonts w:hint="default"/>
        <w:lang w:val="ru-RU" w:eastAsia="en-US" w:bidi="ar-SA"/>
      </w:rPr>
    </w:lvl>
    <w:lvl w:ilvl="6" w:tplc="B88E93C6">
      <w:numFmt w:val="bullet"/>
      <w:lvlText w:val="•"/>
      <w:lvlJc w:val="left"/>
      <w:pPr>
        <w:ind w:left="6009" w:hanging="314"/>
      </w:pPr>
      <w:rPr>
        <w:rFonts w:hint="default"/>
        <w:lang w:val="ru-RU" w:eastAsia="en-US" w:bidi="ar-SA"/>
      </w:rPr>
    </w:lvl>
    <w:lvl w:ilvl="7" w:tplc="B7E8DF8A">
      <w:numFmt w:val="bullet"/>
      <w:lvlText w:val="•"/>
      <w:lvlJc w:val="left"/>
      <w:pPr>
        <w:ind w:left="6987" w:hanging="314"/>
      </w:pPr>
      <w:rPr>
        <w:rFonts w:hint="default"/>
        <w:lang w:val="ru-RU" w:eastAsia="en-US" w:bidi="ar-SA"/>
      </w:rPr>
    </w:lvl>
    <w:lvl w:ilvl="8" w:tplc="48FC753A">
      <w:numFmt w:val="bullet"/>
      <w:lvlText w:val="•"/>
      <w:lvlJc w:val="left"/>
      <w:pPr>
        <w:ind w:left="7965" w:hanging="314"/>
      </w:pPr>
      <w:rPr>
        <w:rFonts w:hint="default"/>
        <w:lang w:val="ru-RU" w:eastAsia="en-US" w:bidi="ar-SA"/>
      </w:rPr>
    </w:lvl>
  </w:abstractNum>
  <w:abstractNum w:abstractNumId="1" w15:restartNumberingAfterBreak="0">
    <w:nsid w:val="3BF31D9F"/>
    <w:multiLevelType w:val="hybridMultilevel"/>
    <w:tmpl w:val="3E6E6F30"/>
    <w:lvl w:ilvl="0" w:tplc="F4AE77EE">
      <w:start w:val="1"/>
      <w:numFmt w:val="decimal"/>
      <w:lvlText w:val="%1)"/>
      <w:lvlJc w:val="left"/>
      <w:pPr>
        <w:ind w:left="14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A47C5A">
      <w:numFmt w:val="bullet"/>
      <w:lvlText w:val="•"/>
      <w:lvlJc w:val="left"/>
      <w:pPr>
        <w:ind w:left="1118" w:hanging="348"/>
      </w:pPr>
      <w:rPr>
        <w:rFonts w:hint="default"/>
        <w:lang w:val="ru-RU" w:eastAsia="en-US" w:bidi="ar-SA"/>
      </w:rPr>
    </w:lvl>
    <w:lvl w:ilvl="2" w:tplc="1C2E4F8A">
      <w:numFmt w:val="bullet"/>
      <w:lvlText w:val="•"/>
      <w:lvlJc w:val="left"/>
      <w:pPr>
        <w:ind w:left="2096" w:hanging="348"/>
      </w:pPr>
      <w:rPr>
        <w:rFonts w:hint="default"/>
        <w:lang w:val="ru-RU" w:eastAsia="en-US" w:bidi="ar-SA"/>
      </w:rPr>
    </w:lvl>
    <w:lvl w:ilvl="3" w:tplc="B1A81FE2">
      <w:numFmt w:val="bullet"/>
      <w:lvlText w:val="•"/>
      <w:lvlJc w:val="left"/>
      <w:pPr>
        <w:ind w:left="3074" w:hanging="348"/>
      </w:pPr>
      <w:rPr>
        <w:rFonts w:hint="default"/>
        <w:lang w:val="ru-RU" w:eastAsia="en-US" w:bidi="ar-SA"/>
      </w:rPr>
    </w:lvl>
    <w:lvl w:ilvl="4" w:tplc="6CE618AA">
      <w:numFmt w:val="bullet"/>
      <w:lvlText w:val="•"/>
      <w:lvlJc w:val="left"/>
      <w:pPr>
        <w:ind w:left="4052" w:hanging="348"/>
      </w:pPr>
      <w:rPr>
        <w:rFonts w:hint="default"/>
        <w:lang w:val="ru-RU" w:eastAsia="en-US" w:bidi="ar-SA"/>
      </w:rPr>
    </w:lvl>
    <w:lvl w:ilvl="5" w:tplc="9ED00F9C">
      <w:numFmt w:val="bullet"/>
      <w:lvlText w:val="•"/>
      <w:lvlJc w:val="left"/>
      <w:pPr>
        <w:ind w:left="5031" w:hanging="348"/>
      </w:pPr>
      <w:rPr>
        <w:rFonts w:hint="default"/>
        <w:lang w:val="ru-RU" w:eastAsia="en-US" w:bidi="ar-SA"/>
      </w:rPr>
    </w:lvl>
    <w:lvl w:ilvl="6" w:tplc="241CC57E">
      <w:numFmt w:val="bullet"/>
      <w:lvlText w:val="•"/>
      <w:lvlJc w:val="left"/>
      <w:pPr>
        <w:ind w:left="6009" w:hanging="348"/>
      </w:pPr>
      <w:rPr>
        <w:rFonts w:hint="default"/>
        <w:lang w:val="ru-RU" w:eastAsia="en-US" w:bidi="ar-SA"/>
      </w:rPr>
    </w:lvl>
    <w:lvl w:ilvl="7" w:tplc="132A93FC">
      <w:numFmt w:val="bullet"/>
      <w:lvlText w:val="•"/>
      <w:lvlJc w:val="left"/>
      <w:pPr>
        <w:ind w:left="6987" w:hanging="348"/>
      </w:pPr>
      <w:rPr>
        <w:rFonts w:hint="default"/>
        <w:lang w:val="ru-RU" w:eastAsia="en-US" w:bidi="ar-SA"/>
      </w:rPr>
    </w:lvl>
    <w:lvl w:ilvl="8" w:tplc="AAB0AD88">
      <w:numFmt w:val="bullet"/>
      <w:lvlText w:val="•"/>
      <w:lvlJc w:val="left"/>
      <w:pPr>
        <w:ind w:left="7965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526A6419"/>
    <w:multiLevelType w:val="hybridMultilevel"/>
    <w:tmpl w:val="C2EC4BBA"/>
    <w:lvl w:ilvl="0" w:tplc="72C0B0BE">
      <w:start w:val="1"/>
      <w:numFmt w:val="decimal"/>
      <w:lvlText w:val="%1)"/>
      <w:lvlJc w:val="left"/>
      <w:pPr>
        <w:ind w:left="142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64AEF6">
      <w:numFmt w:val="bullet"/>
      <w:lvlText w:val="•"/>
      <w:lvlJc w:val="left"/>
      <w:pPr>
        <w:ind w:left="1118" w:hanging="315"/>
      </w:pPr>
      <w:rPr>
        <w:rFonts w:hint="default"/>
        <w:lang w:val="ru-RU" w:eastAsia="en-US" w:bidi="ar-SA"/>
      </w:rPr>
    </w:lvl>
    <w:lvl w:ilvl="2" w:tplc="8DC09480">
      <w:numFmt w:val="bullet"/>
      <w:lvlText w:val="•"/>
      <w:lvlJc w:val="left"/>
      <w:pPr>
        <w:ind w:left="2096" w:hanging="315"/>
      </w:pPr>
      <w:rPr>
        <w:rFonts w:hint="default"/>
        <w:lang w:val="ru-RU" w:eastAsia="en-US" w:bidi="ar-SA"/>
      </w:rPr>
    </w:lvl>
    <w:lvl w:ilvl="3" w:tplc="9050DCDA">
      <w:numFmt w:val="bullet"/>
      <w:lvlText w:val="•"/>
      <w:lvlJc w:val="left"/>
      <w:pPr>
        <w:ind w:left="3074" w:hanging="315"/>
      </w:pPr>
      <w:rPr>
        <w:rFonts w:hint="default"/>
        <w:lang w:val="ru-RU" w:eastAsia="en-US" w:bidi="ar-SA"/>
      </w:rPr>
    </w:lvl>
    <w:lvl w:ilvl="4" w:tplc="10FE494C">
      <w:numFmt w:val="bullet"/>
      <w:lvlText w:val="•"/>
      <w:lvlJc w:val="left"/>
      <w:pPr>
        <w:ind w:left="4052" w:hanging="315"/>
      </w:pPr>
      <w:rPr>
        <w:rFonts w:hint="default"/>
        <w:lang w:val="ru-RU" w:eastAsia="en-US" w:bidi="ar-SA"/>
      </w:rPr>
    </w:lvl>
    <w:lvl w:ilvl="5" w:tplc="391075EE">
      <w:numFmt w:val="bullet"/>
      <w:lvlText w:val="•"/>
      <w:lvlJc w:val="left"/>
      <w:pPr>
        <w:ind w:left="5031" w:hanging="315"/>
      </w:pPr>
      <w:rPr>
        <w:rFonts w:hint="default"/>
        <w:lang w:val="ru-RU" w:eastAsia="en-US" w:bidi="ar-SA"/>
      </w:rPr>
    </w:lvl>
    <w:lvl w:ilvl="6" w:tplc="B7B4036C">
      <w:numFmt w:val="bullet"/>
      <w:lvlText w:val="•"/>
      <w:lvlJc w:val="left"/>
      <w:pPr>
        <w:ind w:left="6009" w:hanging="315"/>
      </w:pPr>
      <w:rPr>
        <w:rFonts w:hint="default"/>
        <w:lang w:val="ru-RU" w:eastAsia="en-US" w:bidi="ar-SA"/>
      </w:rPr>
    </w:lvl>
    <w:lvl w:ilvl="7" w:tplc="AF306ADC">
      <w:numFmt w:val="bullet"/>
      <w:lvlText w:val="•"/>
      <w:lvlJc w:val="left"/>
      <w:pPr>
        <w:ind w:left="6987" w:hanging="315"/>
      </w:pPr>
      <w:rPr>
        <w:rFonts w:hint="default"/>
        <w:lang w:val="ru-RU" w:eastAsia="en-US" w:bidi="ar-SA"/>
      </w:rPr>
    </w:lvl>
    <w:lvl w:ilvl="8" w:tplc="0CAA442C">
      <w:numFmt w:val="bullet"/>
      <w:lvlText w:val="•"/>
      <w:lvlJc w:val="left"/>
      <w:pPr>
        <w:ind w:left="7965" w:hanging="315"/>
      </w:pPr>
      <w:rPr>
        <w:rFonts w:hint="default"/>
        <w:lang w:val="ru-RU" w:eastAsia="en-US" w:bidi="ar-SA"/>
      </w:rPr>
    </w:lvl>
  </w:abstractNum>
  <w:abstractNum w:abstractNumId="3" w15:restartNumberingAfterBreak="0">
    <w:nsid w:val="53F948AA"/>
    <w:multiLevelType w:val="multilevel"/>
    <w:tmpl w:val="6472E4EA"/>
    <w:lvl w:ilvl="0">
      <w:start w:val="1"/>
      <w:numFmt w:val="decimal"/>
      <w:lvlText w:val="%1."/>
      <w:lvlJc w:val="left"/>
      <w:pPr>
        <w:ind w:left="2690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6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89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8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7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6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5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6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AC7"/>
    <w:rsid w:val="00296C74"/>
    <w:rsid w:val="00570F96"/>
    <w:rsid w:val="00720AC7"/>
    <w:rsid w:val="00D1141B"/>
    <w:rsid w:val="00F40570"/>
    <w:rsid w:val="00F6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76887-A60D-4C99-8379-9E0F3404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14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70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0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9201&amp;date=18.06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BAC35E7108AD5EAE22BC5769C1928C4E31D614DC121726AB65D8B5981598F3E852A98FA513709811A1087518B453H1J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2786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Рязановка</cp:lastModifiedBy>
  <cp:revision>4</cp:revision>
  <cp:lastPrinted>2026-07-21T06:56:00Z</cp:lastPrinted>
  <dcterms:created xsi:type="dcterms:W3CDTF">2026-07-20T06:43:00Z</dcterms:created>
  <dcterms:modified xsi:type="dcterms:W3CDTF">2026-07-21T06:58:00Z</dcterms:modified>
</cp:coreProperties>
</file>