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20E87" w:rsidRPr="00420E87" w:rsidTr="00420E87">
        <w:tc>
          <w:tcPr>
            <w:tcW w:w="9570" w:type="dxa"/>
          </w:tcPr>
          <w:p w:rsidR="00420E87" w:rsidRPr="00420E87" w:rsidRDefault="00420E87" w:rsidP="00420E87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20E87">
              <w:rPr>
                <w:rFonts w:ascii="Calibri" w:eastAsia="Calibri" w:hAnsi="Calibri"/>
                <w:noProof/>
                <w:sz w:val="24"/>
                <w:lang w:eastAsia="ru-RU"/>
              </w:rPr>
              <w:drawing>
                <wp:inline distT="0" distB="0" distL="0" distR="0" wp14:anchorId="45AE65F5" wp14:editId="01A9B420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E87" w:rsidRPr="00420E87" w:rsidRDefault="00420E87" w:rsidP="00420E87">
            <w:pPr>
              <w:spacing w:after="0" w:line="240" w:lineRule="auto"/>
              <w:jc w:val="center"/>
              <w:rPr>
                <w:rFonts w:eastAsia="Calibri"/>
                <w:b/>
                <w:caps/>
              </w:rPr>
            </w:pPr>
          </w:p>
          <w:p w:rsidR="00420E87" w:rsidRPr="00420E87" w:rsidRDefault="00420E87" w:rsidP="00420E8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20E87">
              <w:rPr>
                <w:rFonts w:eastAsia="Calibri"/>
                <w:b/>
                <w:sz w:val="28"/>
                <w:szCs w:val="28"/>
                <w:lang w:val="ru-RU"/>
              </w:rPr>
              <w:t>СОВЕТ ДЕПУТАТОВ</w:t>
            </w:r>
          </w:p>
          <w:p w:rsidR="00420E87" w:rsidRPr="00420E87" w:rsidRDefault="00420E87" w:rsidP="00420E8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20E87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420E87" w:rsidRPr="00420E87" w:rsidRDefault="00420E87" w:rsidP="00420E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20E87">
              <w:rPr>
                <w:rFonts w:eastAsia="Calibri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420E87" w:rsidRPr="00420E87" w:rsidRDefault="00420E87" w:rsidP="00420E8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ru-RU"/>
              </w:rPr>
            </w:pPr>
            <w:r w:rsidRPr="00420E87">
              <w:rPr>
                <w:rFonts w:eastAsia="Calibri"/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420E87" w:rsidRPr="00420E87" w:rsidRDefault="00420E87" w:rsidP="00420E8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420E87" w:rsidRPr="00420E87" w:rsidRDefault="00420E87" w:rsidP="0042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420E87" w:rsidRPr="00420E87" w:rsidRDefault="00420E87" w:rsidP="0042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</w:t>
      </w:r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4.0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3</w:t>
      </w:r>
      <w:bookmarkStart w:id="0" w:name="_GoBack"/>
      <w:bookmarkEnd w:id="0"/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3</w:t>
      </w:r>
      <w:r w:rsidRPr="00420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81</w:t>
      </w:r>
    </w:p>
    <w:p w:rsidR="00420E87" w:rsidRPr="00420E87" w:rsidRDefault="00420E87" w:rsidP="00420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20E87" w:rsidRPr="00420E87" w:rsidRDefault="00420E87" w:rsidP="0042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0E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премировании главы администрации по итогам  работы</w:t>
      </w:r>
    </w:p>
    <w:p w:rsidR="00420E87" w:rsidRPr="00420E87" w:rsidRDefault="00420E87" w:rsidP="0042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0E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за первый квартал 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420E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года.</w:t>
      </w:r>
    </w:p>
    <w:p w:rsidR="00420E87" w:rsidRPr="00420E87" w:rsidRDefault="00420E87" w:rsidP="0042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20E87" w:rsidRPr="00420E87" w:rsidRDefault="00420E87" w:rsidP="0042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20E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 соответствии с Законом Оренбургской области № -1611/339 – </w:t>
      </w:r>
      <w:r w:rsidRPr="00420E8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420E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r w:rsidRPr="00420E8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</w:t>
      </w:r>
      <w:r w:rsidRPr="00420E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 от 10.10.2007 г. «О муниципальной службе в Оренбургской области»,  решением Совета депутатов № 48 от 30.12.2021г. «О денежном содержании главы муниципального образования Рязановский сельсовет»,  </w:t>
      </w:r>
      <w:r w:rsidRPr="00420E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420E87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руководствуясь Уставом муниципального образования Рязановский сельсовет, Совет депутатов решил:</w:t>
      </w:r>
    </w:p>
    <w:p w:rsidR="00420E87" w:rsidRPr="00420E87" w:rsidRDefault="00420E87" w:rsidP="0042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0E87" w:rsidRPr="00420E87" w:rsidRDefault="00420E87" w:rsidP="00420E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Премировать  главу администрации Брусилова Александра Валентиновича по итогам работы за первый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добросовестное и качественное исполнение обязанностей, предусмотренных должностной инструкцией и в связи с празднованием Дня органов местного самоуправления денежной премией в размере одного должностного оклада с учетом уральского коэффициента, определенного бюджетом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содержание муниципальных служащих.</w:t>
      </w:r>
    </w:p>
    <w:p w:rsidR="00420E87" w:rsidRPr="00420E87" w:rsidRDefault="00420E87" w:rsidP="0042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0E87">
        <w:rPr>
          <w:rFonts w:ascii="Times New Roman" w:eastAsia="Times New Roman" w:hAnsi="Times New Roman" w:cs="Times New Roman"/>
          <w:sz w:val="28"/>
          <w:szCs w:val="28"/>
          <w:lang w:bidi="en-US"/>
        </w:rPr>
        <w:t>2. Решение вступает в силу со дня его  принятия.</w:t>
      </w:r>
    </w:p>
    <w:p w:rsidR="00420E87" w:rsidRPr="00420E87" w:rsidRDefault="00420E87" w:rsidP="0042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0E87" w:rsidRPr="00420E87" w:rsidRDefault="00420E87" w:rsidP="0042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0E87" w:rsidRPr="00420E87" w:rsidRDefault="00420E87" w:rsidP="0042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0E87" w:rsidRPr="00420E87" w:rsidRDefault="00420E87" w:rsidP="0042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0E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</w:t>
      </w:r>
    </w:p>
    <w:p w:rsidR="00420E87" w:rsidRPr="00420E87" w:rsidRDefault="00420E87" w:rsidP="0042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0E87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Председатель Совета депутатов                                                    С.С. Свиридова</w:t>
      </w:r>
    </w:p>
    <w:p w:rsidR="004805AF" w:rsidRDefault="004805AF"/>
    <w:sectPr w:rsidR="0048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24F09"/>
    <w:multiLevelType w:val="hybridMultilevel"/>
    <w:tmpl w:val="0B6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12"/>
    <w:rsid w:val="00420E87"/>
    <w:rsid w:val="004805AF"/>
    <w:rsid w:val="00E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21F8C-48F6-4EDA-BF2A-B5B6D30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20E8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2023-03-22T05:58:00Z</dcterms:created>
  <dcterms:modified xsi:type="dcterms:W3CDTF">2023-03-22T05:59:00Z</dcterms:modified>
</cp:coreProperties>
</file>