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B6341C" w:rsidRPr="007D4088" w:rsidTr="00863835">
        <w:tc>
          <w:tcPr>
            <w:tcW w:w="9570" w:type="dxa"/>
          </w:tcPr>
          <w:p w:rsidR="00B6341C" w:rsidRPr="00CB6B17" w:rsidRDefault="00B6341C" w:rsidP="008638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41C" w:rsidRPr="00CB6B17" w:rsidRDefault="00B6341C" w:rsidP="008638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6341C" w:rsidRPr="007D4088" w:rsidRDefault="00B6341C" w:rsidP="008638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B6341C" w:rsidRPr="007D4088" w:rsidRDefault="00B6341C" w:rsidP="008638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6341C" w:rsidRPr="007D4088" w:rsidRDefault="00B6341C" w:rsidP="008638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6341C" w:rsidRPr="007D4088" w:rsidRDefault="00B6341C" w:rsidP="008638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6341C" w:rsidRPr="007D4088" w:rsidRDefault="00B6341C" w:rsidP="00863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B6341C" w:rsidRPr="007D4088" w:rsidRDefault="00B6341C" w:rsidP="00B6341C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6341C" w:rsidRPr="007D4088" w:rsidRDefault="00B6341C" w:rsidP="00B63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41C" w:rsidRDefault="00B6341C" w:rsidP="00B634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40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B6341C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.2017                                   с. Рязановка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6341C">
        <w:rPr>
          <w:rFonts w:ascii="Times New Roman" w:hAnsi="Times New Roman"/>
          <w:sz w:val="28"/>
          <w:szCs w:val="28"/>
          <w:lang w:val="ru-RU"/>
        </w:rPr>
        <w:t>-п</w:t>
      </w:r>
    </w:p>
    <w:p w:rsidR="00B6341C" w:rsidRPr="00B6341C" w:rsidRDefault="00B6341C" w:rsidP="00B63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О подтверждении факта  перерегистрации семьи  </w:t>
      </w:r>
      <w:r>
        <w:rPr>
          <w:rFonts w:ascii="Times New Roman" w:hAnsi="Times New Roman"/>
          <w:sz w:val="28"/>
          <w:szCs w:val="28"/>
          <w:lang w:val="ru-RU"/>
        </w:rPr>
        <w:t>Гертус Анатолия Анатольевича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, состоящей на учёте в качестве нуждающейся </w:t>
      </w:r>
    </w:p>
    <w:p w:rsidR="00B6341C" w:rsidRPr="00B6341C" w:rsidRDefault="00B6341C" w:rsidP="00B6341C">
      <w:pPr>
        <w:tabs>
          <w:tab w:val="center" w:pos="4677"/>
          <w:tab w:val="left" w:pos="8640"/>
        </w:tabs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 в улучшении жилищных условий</w:t>
      </w:r>
      <w:r w:rsidRPr="00B6341C">
        <w:rPr>
          <w:rFonts w:ascii="Times New Roman" w:hAnsi="Times New Roman"/>
          <w:sz w:val="28"/>
          <w:szCs w:val="28"/>
          <w:lang w:val="ru-RU"/>
        </w:rPr>
        <w:tab/>
      </w:r>
    </w:p>
    <w:p w:rsidR="00B6341C" w:rsidRPr="00B6341C" w:rsidRDefault="00B6341C" w:rsidP="00B63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со ст. 8  Закона Оренбургской области от 23.11.2005 года № 2733/489- </w:t>
      </w:r>
      <w:r w:rsidRPr="00B6341C">
        <w:rPr>
          <w:rFonts w:ascii="Times New Roman" w:hAnsi="Times New Roman"/>
          <w:sz w:val="28"/>
          <w:szCs w:val="28"/>
        </w:rPr>
        <w:t>III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- 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на основании заявления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 Гертус А.А</w:t>
      </w:r>
      <w:r w:rsidRPr="00B6341C">
        <w:rPr>
          <w:rFonts w:ascii="Times New Roman" w:hAnsi="Times New Roman"/>
          <w:sz w:val="28"/>
          <w:szCs w:val="28"/>
          <w:lang w:val="ru-RU"/>
        </w:rPr>
        <w:t>. которое подтверждает изменения в составе семьи, (рождение ребёнка) в ранее предоставленных документах семьи  состоящей   на учёте в качестве нуждающихся в улучшении жилищных условий, постановляю:</w:t>
      </w:r>
    </w:p>
    <w:p w:rsidR="00B6341C" w:rsidRPr="00B6341C" w:rsidRDefault="00B6341C" w:rsidP="00B634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 1. Подтвердить, факт признания семьи/граждан  в качестве нуждающихся  в улучшении жилищных условий, по  категории:</w:t>
      </w:r>
    </w:p>
    <w:p w:rsidR="00B6341C" w:rsidRPr="00B6341C" w:rsidRDefault="00B6341C" w:rsidP="00B634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1.1. Иные категории граждан, установленные федеральными законами и законами Оренбургской области:                      </w:t>
      </w:r>
    </w:p>
    <w:p w:rsidR="00B6341C" w:rsidRPr="00B6341C" w:rsidRDefault="00B6341C" w:rsidP="00B634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Гертус Анатолия Анатольевича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29.</w:t>
      </w:r>
      <w:r w:rsidRPr="00B6341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6341C">
        <w:rPr>
          <w:rFonts w:ascii="Times New Roman" w:hAnsi="Times New Roman"/>
          <w:sz w:val="28"/>
          <w:szCs w:val="28"/>
          <w:lang w:val="ru-RU"/>
        </w:rPr>
        <w:t>.198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г.р.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B6341C" w:rsidRPr="00B6341C" w:rsidRDefault="00B6341C" w:rsidP="00B634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>2. Постановление вступает в силу после его подписания.</w:t>
      </w:r>
    </w:p>
    <w:p w:rsidR="00B6341C" w:rsidRPr="00B6341C" w:rsidRDefault="00B6341C" w:rsidP="00B634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      А.В. Брусилов         </w:t>
      </w:r>
    </w:p>
    <w:p w:rsidR="00B6341C" w:rsidRPr="00B6341C" w:rsidRDefault="00B6341C" w:rsidP="00B6341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341C" w:rsidRPr="00B6341C" w:rsidRDefault="00B6341C" w:rsidP="00B6341C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</w:r>
    </w:p>
    <w:p w:rsidR="00B6341C" w:rsidRPr="00B6341C" w:rsidRDefault="00B6341C" w:rsidP="00B634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Разослано: в прокуратуру района, </w:t>
      </w:r>
      <w:r>
        <w:rPr>
          <w:rFonts w:ascii="Times New Roman" w:hAnsi="Times New Roman"/>
          <w:sz w:val="28"/>
          <w:szCs w:val="28"/>
          <w:lang w:val="ru-RU"/>
        </w:rPr>
        <w:t xml:space="preserve"> Гертус А.А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., в дело. </w:t>
      </w:r>
    </w:p>
    <w:p w:rsidR="00B6341C" w:rsidRPr="00B6341C" w:rsidRDefault="00B6341C" w:rsidP="00B634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41C" w:rsidRPr="00B6341C" w:rsidRDefault="00B6341C" w:rsidP="00B6341C">
      <w:pPr>
        <w:jc w:val="both"/>
        <w:rPr>
          <w:sz w:val="22"/>
          <w:szCs w:val="22"/>
          <w:lang w:val="ru-RU"/>
        </w:rPr>
      </w:pPr>
    </w:p>
    <w:p w:rsidR="00A27414" w:rsidRPr="00B6341C" w:rsidRDefault="00A27414">
      <w:pPr>
        <w:rPr>
          <w:lang w:val="ru-RU"/>
        </w:rPr>
      </w:pPr>
    </w:p>
    <w:sectPr w:rsidR="00A27414" w:rsidRPr="00B6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14" w:rsidRDefault="00A27414" w:rsidP="00B6341C">
      <w:r>
        <w:separator/>
      </w:r>
    </w:p>
  </w:endnote>
  <w:endnote w:type="continuationSeparator" w:id="1">
    <w:p w:rsidR="00A27414" w:rsidRDefault="00A27414" w:rsidP="00B6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14" w:rsidRDefault="00A27414" w:rsidP="00B6341C">
      <w:r>
        <w:separator/>
      </w:r>
    </w:p>
  </w:footnote>
  <w:footnote w:type="continuationSeparator" w:id="1">
    <w:p w:rsidR="00A27414" w:rsidRDefault="00A27414" w:rsidP="00B63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41C"/>
    <w:rsid w:val="00063FEE"/>
    <w:rsid w:val="00A27414"/>
    <w:rsid w:val="00B6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34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4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4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4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4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3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41C"/>
  </w:style>
  <w:style w:type="paragraph" w:styleId="a7">
    <w:name w:val="footer"/>
    <w:basedOn w:val="a"/>
    <w:link w:val="a8"/>
    <w:uiPriority w:val="99"/>
    <w:semiHidden/>
    <w:unhideWhenUsed/>
    <w:rsid w:val="00B63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41C"/>
  </w:style>
  <w:style w:type="character" w:customStyle="1" w:styleId="10">
    <w:name w:val="Заголовок 1 Знак"/>
    <w:basedOn w:val="a0"/>
    <w:link w:val="1"/>
    <w:uiPriority w:val="9"/>
    <w:rsid w:val="00B634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4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4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34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34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4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34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34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341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634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634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634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6341C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6341C"/>
    <w:rPr>
      <w:b/>
      <w:bCs/>
    </w:rPr>
  </w:style>
  <w:style w:type="character" w:styleId="ae">
    <w:name w:val="Emphasis"/>
    <w:basedOn w:val="a0"/>
    <w:uiPriority w:val="20"/>
    <w:qFormat/>
    <w:rsid w:val="00B6341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6341C"/>
    <w:rPr>
      <w:szCs w:val="32"/>
    </w:rPr>
  </w:style>
  <w:style w:type="paragraph" w:styleId="af0">
    <w:name w:val="List Paragraph"/>
    <w:basedOn w:val="a"/>
    <w:uiPriority w:val="34"/>
    <w:qFormat/>
    <w:rsid w:val="00B634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341C"/>
    <w:rPr>
      <w:i/>
    </w:rPr>
  </w:style>
  <w:style w:type="character" w:customStyle="1" w:styleId="22">
    <w:name w:val="Цитата 2 Знак"/>
    <w:basedOn w:val="a0"/>
    <w:link w:val="21"/>
    <w:uiPriority w:val="29"/>
    <w:rsid w:val="00B6341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341C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341C"/>
    <w:rPr>
      <w:b/>
      <w:i/>
      <w:sz w:val="24"/>
    </w:rPr>
  </w:style>
  <w:style w:type="character" w:styleId="af3">
    <w:name w:val="Subtle Emphasis"/>
    <w:uiPriority w:val="19"/>
    <w:qFormat/>
    <w:rsid w:val="00B6341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6341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6341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6341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6341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634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2017-03-03T04:35:00Z</cp:lastPrinted>
  <dcterms:created xsi:type="dcterms:W3CDTF">2017-03-03T04:23:00Z</dcterms:created>
  <dcterms:modified xsi:type="dcterms:W3CDTF">2017-03-03T04:36:00Z</dcterms:modified>
</cp:coreProperties>
</file>